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09C8" w:rsidRDefault="006C09C8" w:rsidP="006C09C8">
      <w:pPr>
        <w:spacing w:after="0" w:line="240" w:lineRule="auto"/>
        <w:rPr>
          <w:rFonts w:ascii="Times New Roman" w:eastAsia="Times New Roman" w:hAnsi="Times New Roman" w:cs="Times New Roman"/>
          <w:noProof/>
          <w:sz w:val="24"/>
          <w:szCs w:val="24"/>
        </w:rPr>
      </w:pPr>
      <w:r>
        <w:rPr>
          <w:noProof/>
          <w:lang w:eastAsia="sr-Latn-RS"/>
        </w:rPr>
        <w:drawing>
          <wp:anchor distT="0" distB="0" distL="114300" distR="114300" simplePos="0" relativeHeight="251659264" behindDoc="1" locked="0" layoutInCell="1" allowOverlap="1" wp14:anchorId="51F0D338" wp14:editId="1EE3EC9A">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6C09C8" w:rsidRDefault="006C09C8" w:rsidP="006C09C8">
      <w:pPr>
        <w:spacing w:after="0" w:line="240" w:lineRule="auto"/>
        <w:rPr>
          <w:rFonts w:ascii="Times New Roman" w:eastAsia="Times New Roman" w:hAnsi="Times New Roman" w:cs="Times New Roman"/>
          <w:noProof/>
          <w:sz w:val="24"/>
          <w:szCs w:val="24"/>
        </w:rPr>
      </w:pPr>
    </w:p>
    <w:p w:rsidR="006B48B6" w:rsidRPr="006B48B6" w:rsidRDefault="006C09C8" w:rsidP="006B48B6">
      <w:pPr>
        <w:textAlignment w:val="baseline"/>
        <w:outlineLvl w:val="0"/>
        <w:rPr>
          <w:rFonts w:ascii="Brush Script MT" w:eastAsia="Times New Roman" w:hAnsi="Brush Script MT" w:cs="Times New Roman"/>
          <w:bCs/>
          <w:i/>
          <w:noProof/>
          <w:color w:val="FF00FF"/>
          <w:sz w:val="28"/>
          <w:szCs w:val="44"/>
        </w:rPr>
      </w:pPr>
      <w:r>
        <w:rPr>
          <w:rFonts w:ascii="Brush Script MT" w:eastAsia="Times New Roman" w:hAnsi="Brush Script MT" w:cs="Times New Roman"/>
          <w:bCs/>
          <w:i/>
          <w:noProof/>
          <w:color w:val="FF00FF"/>
          <w:sz w:val="48"/>
          <w:szCs w:val="48"/>
        </w:rPr>
        <w:t>Ponedeljak,26.septembar 2016</w:t>
      </w:r>
      <w:r>
        <w:rPr>
          <w:rFonts w:ascii="Brush Script MT" w:eastAsia="Times New Roman" w:hAnsi="Brush Script MT" w:cs="Times New Roman"/>
          <w:bCs/>
          <w:i/>
          <w:noProof/>
          <w:color w:val="FF00FF"/>
          <w:sz w:val="28"/>
          <w:szCs w:val="44"/>
        </w:rPr>
        <w:t xml:space="preserve">.   </w:t>
      </w:r>
    </w:p>
    <w:p w:rsidR="0006694F" w:rsidRPr="006149BA" w:rsidRDefault="006C22CD" w:rsidP="0006694F">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6149BA">
        <w:rPr>
          <w:rFonts w:ascii="Times New Roman" w:eastAsia="Times New Roman" w:hAnsi="Times New Roman" w:cs="Times New Roman"/>
          <w:b/>
          <w:bCs/>
          <w:noProof/>
          <w:color w:val="0000CC"/>
          <w:sz w:val="28"/>
          <w:szCs w:val="24"/>
          <w:lang w:val="en-US"/>
        </w:rPr>
        <w:t>Šarčević: R</w:t>
      </w:r>
      <w:r w:rsidR="0006694F" w:rsidRPr="006149BA">
        <w:rPr>
          <w:rFonts w:ascii="Times New Roman" w:eastAsia="Times New Roman" w:hAnsi="Times New Roman" w:cs="Times New Roman"/>
          <w:b/>
          <w:bCs/>
          <w:noProof/>
          <w:color w:val="0000CC"/>
          <w:sz w:val="28"/>
          <w:szCs w:val="24"/>
          <w:lang w:val="en-US"/>
        </w:rPr>
        <w:t>eforma visokog obrazovanja nije završena</w:t>
      </w:r>
    </w:p>
    <w:p w:rsidR="0006694F" w:rsidRPr="0006694F" w:rsidRDefault="0006694F" w:rsidP="0006694F">
      <w:pPr>
        <w:spacing w:after="0" w:line="240" w:lineRule="auto"/>
        <w:textAlignment w:val="baseline"/>
        <w:outlineLvl w:val="0"/>
        <w:rPr>
          <w:rFonts w:ascii="Times New Roman" w:eastAsia="Times New Roman" w:hAnsi="Times New Roman" w:cs="Times New Roman"/>
          <w:bCs/>
          <w:noProof/>
          <w:sz w:val="24"/>
          <w:szCs w:val="24"/>
          <w:lang w:val="en-US"/>
        </w:rPr>
      </w:pPr>
    </w:p>
    <w:p w:rsidR="006C22CD" w:rsidRDefault="00D44415" w:rsidP="006C22CD">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99200" behindDoc="1" locked="0" layoutInCell="1" allowOverlap="1">
            <wp:simplePos x="0" y="0"/>
            <wp:positionH relativeFrom="column">
              <wp:posOffset>1270</wp:posOffset>
            </wp:positionH>
            <wp:positionV relativeFrom="paragraph">
              <wp:posOffset>14605</wp:posOffset>
            </wp:positionV>
            <wp:extent cx="1890000" cy="1411200"/>
            <wp:effectExtent l="0" t="0" r="0" b="0"/>
            <wp:wrapTight wrapText="bothSides">
              <wp:wrapPolygon edited="0">
                <wp:start x="0" y="0"/>
                <wp:lineTo x="0" y="21289"/>
                <wp:lineTo x="21339" y="21289"/>
                <wp:lineTo x="21339"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arcevic.jpg"/>
                    <pic:cNvPicPr/>
                  </pic:nvPicPr>
                  <pic:blipFill>
                    <a:blip r:embed="rId9">
                      <a:extLst>
                        <a:ext uri="{28A0092B-C50C-407E-A947-70E740481C1C}">
                          <a14:useLocalDpi xmlns:a14="http://schemas.microsoft.com/office/drawing/2010/main" val="0"/>
                        </a:ext>
                      </a:extLst>
                    </a:blip>
                    <a:stretch>
                      <a:fillRect/>
                    </a:stretch>
                  </pic:blipFill>
                  <pic:spPr>
                    <a:xfrm>
                      <a:off x="0" y="0"/>
                      <a:ext cx="1890000" cy="1411200"/>
                    </a:xfrm>
                    <a:prstGeom prst="rect">
                      <a:avLst/>
                    </a:prstGeom>
                  </pic:spPr>
                </pic:pic>
              </a:graphicData>
            </a:graphic>
            <wp14:sizeRelH relativeFrom="margin">
              <wp14:pctWidth>0</wp14:pctWidth>
            </wp14:sizeRelH>
            <wp14:sizeRelV relativeFrom="margin">
              <wp14:pctHeight>0</wp14:pctHeight>
            </wp14:sizeRelV>
          </wp:anchor>
        </w:drawing>
      </w:r>
      <w:r w:rsidR="0006694F" w:rsidRPr="0006694F">
        <w:rPr>
          <w:rFonts w:ascii="Times New Roman" w:eastAsia="Times New Roman" w:hAnsi="Times New Roman" w:cs="Times New Roman"/>
          <w:bCs/>
          <w:noProof/>
          <w:sz w:val="24"/>
          <w:szCs w:val="24"/>
          <w:lang w:val="en-US"/>
        </w:rPr>
        <w:t>Ministar prosvete, nauke i tehnološkog razvoja Mla</w:t>
      </w:r>
      <w:r w:rsidR="006C22CD">
        <w:rPr>
          <w:rFonts w:ascii="Times New Roman" w:eastAsia="Times New Roman" w:hAnsi="Times New Roman" w:cs="Times New Roman"/>
          <w:bCs/>
          <w:noProof/>
          <w:sz w:val="24"/>
          <w:szCs w:val="24"/>
          <w:lang w:val="en-US"/>
        </w:rPr>
        <w:t>den Šarčević razgovarao je u sredu 21. septembra</w:t>
      </w:r>
      <w:r w:rsidR="0006694F" w:rsidRPr="0006694F">
        <w:rPr>
          <w:rFonts w:ascii="Times New Roman" w:eastAsia="Times New Roman" w:hAnsi="Times New Roman" w:cs="Times New Roman"/>
          <w:bCs/>
          <w:noProof/>
          <w:sz w:val="24"/>
          <w:szCs w:val="24"/>
          <w:lang w:val="en-US"/>
        </w:rPr>
        <w:t xml:space="preserve"> sa šefom misije Saveta Evrope u Srbiji Timom Kartrajtom.</w:t>
      </w:r>
      <w:r w:rsidR="006C22CD">
        <w:rPr>
          <w:rFonts w:ascii="Times New Roman" w:eastAsia="Times New Roman" w:hAnsi="Times New Roman" w:cs="Times New Roman"/>
          <w:bCs/>
          <w:noProof/>
          <w:sz w:val="24"/>
          <w:szCs w:val="24"/>
          <w:lang w:val="en-US"/>
        </w:rPr>
        <w:t xml:space="preserve"> </w:t>
      </w:r>
      <w:r w:rsidR="0006694F" w:rsidRPr="0006694F">
        <w:rPr>
          <w:rFonts w:ascii="Times New Roman" w:eastAsia="Times New Roman" w:hAnsi="Times New Roman" w:cs="Times New Roman"/>
          <w:bCs/>
          <w:noProof/>
          <w:sz w:val="24"/>
          <w:szCs w:val="24"/>
          <w:lang w:val="en-US"/>
        </w:rPr>
        <w:t>Kartrajt je upozao ministra sa dosadašnjom saradnjom Saveta Evrope i  ministarstva i projektima koje Savet Evrope namerava da započne u 2017. godini. Ti projekti se odnose na oblast visokog obrazovanja i usmereni su na borbu protiv diskriminacije, pomociju tolerancije i borbu protiv korupcije u obrazovnom sistemu.</w:t>
      </w:r>
      <w:r w:rsidR="006C22CD">
        <w:rPr>
          <w:rFonts w:ascii="Times New Roman" w:eastAsia="Times New Roman" w:hAnsi="Times New Roman" w:cs="Times New Roman"/>
          <w:bCs/>
          <w:noProof/>
          <w:sz w:val="24"/>
          <w:szCs w:val="24"/>
          <w:lang w:val="en-US"/>
        </w:rPr>
        <w:t xml:space="preserve"> </w:t>
      </w:r>
      <w:r w:rsidR="0006694F" w:rsidRPr="0006694F">
        <w:rPr>
          <w:rFonts w:ascii="Times New Roman" w:eastAsia="Times New Roman" w:hAnsi="Times New Roman" w:cs="Times New Roman"/>
          <w:bCs/>
          <w:noProof/>
          <w:sz w:val="24"/>
          <w:szCs w:val="24"/>
          <w:lang w:val="en-US"/>
        </w:rPr>
        <w:t>„Mislim da reforma visokog obrazovanja u Srbiji nije završena, još ima prostora da se uskladi sa standardima Evropske unije. Ispunjavanje tih standarda daće mladim ljudima priliku da imaju kvalitetno obrazovanje“, rekao je Kartrajt.</w:t>
      </w:r>
    </w:p>
    <w:p w:rsidR="0006694F" w:rsidRPr="0006694F" w:rsidRDefault="0006694F" w:rsidP="006C22CD">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06694F">
        <w:rPr>
          <w:rFonts w:ascii="Times New Roman" w:eastAsia="Times New Roman" w:hAnsi="Times New Roman" w:cs="Times New Roman"/>
          <w:bCs/>
          <w:noProof/>
          <w:sz w:val="24"/>
          <w:szCs w:val="24"/>
          <w:lang w:val="en-US"/>
        </w:rPr>
        <w:t>Ministar Šarčević  se složio sa ocenom da reforma visokog obrazovanja u Srbiji nije završena. „Bolonjski proces nije završen. Da jeste ne bismo svake godine morali da menjamo Zakon o visokom obrazovanju. I sada su u toku pripreme izmena tog zakona, ali ni to neće biti konačno zakonsko rešenje. Pripremamo sistemsko rešenje problema u visokom obrazovanju“ rekao je ministar.</w:t>
      </w:r>
      <w:r w:rsidR="006C22CD">
        <w:rPr>
          <w:rFonts w:ascii="Times New Roman" w:eastAsia="Times New Roman" w:hAnsi="Times New Roman" w:cs="Times New Roman"/>
          <w:bCs/>
          <w:noProof/>
          <w:sz w:val="24"/>
          <w:szCs w:val="24"/>
          <w:lang w:val="en-US"/>
        </w:rPr>
        <w:t xml:space="preserve"> </w:t>
      </w:r>
      <w:r w:rsidRPr="0006694F">
        <w:rPr>
          <w:rFonts w:ascii="Times New Roman" w:eastAsia="Times New Roman" w:hAnsi="Times New Roman" w:cs="Times New Roman"/>
          <w:bCs/>
          <w:noProof/>
          <w:sz w:val="24"/>
          <w:szCs w:val="24"/>
          <w:lang w:val="en-US"/>
        </w:rPr>
        <w:t>Ministar je, takođe, upoznao šefa misije Saveta Evrope sa planovima koji se tiču inkluzivnog obrazovanja, povećanja obuhvata dece u predškolskom sistemu, aktivnijeg učešća roditelja u obrazovanju i transparentnosti celog sistema, koju će omogućiti informacioni portal Dositej.</w:t>
      </w:r>
    </w:p>
    <w:p w:rsidR="0006694F" w:rsidRDefault="0006694F" w:rsidP="0006694F">
      <w:pPr>
        <w:spacing w:after="0" w:line="240" w:lineRule="auto"/>
        <w:textAlignment w:val="baseline"/>
        <w:outlineLvl w:val="0"/>
        <w:rPr>
          <w:rFonts w:ascii="Times New Roman" w:eastAsia="Times New Roman" w:hAnsi="Times New Roman" w:cs="Times New Roman"/>
          <w:bCs/>
          <w:noProof/>
          <w:sz w:val="24"/>
          <w:szCs w:val="24"/>
          <w:lang w:val="en-US"/>
        </w:rPr>
      </w:pPr>
    </w:p>
    <w:p w:rsidR="00E0436A" w:rsidRPr="006149BA" w:rsidRDefault="00E0436A" w:rsidP="00E0436A">
      <w:pPr>
        <w:spacing w:after="0" w:line="240" w:lineRule="auto"/>
        <w:jc w:val="center"/>
        <w:rPr>
          <w:rFonts w:ascii="Times New Roman" w:eastAsia="Times New Roman" w:hAnsi="Times New Roman" w:cs="Times New Roman"/>
          <w:b/>
          <w:bCs/>
          <w:color w:val="0000CC"/>
          <w:sz w:val="28"/>
          <w:szCs w:val="24"/>
          <w:lang w:val="en-US"/>
        </w:rPr>
      </w:pPr>
      <w:r w:rsidRPr="006149BA">
        <w:rPr>
          <w:rFonts w:ascii="Times New Roman" w:eastAsia="Times New Roman" w:hAnsi="Times New Roman" w:cs="Times New Roman"/>
          <w:b/>
          <w:bCs/>
          <w:color w:val="0000CC"/>
          <w:sz w:val="28"/>
          <w:szCs w:val="24"/>
          <w:lang w:val="en-US"/>
        </w:rPr>
        <w:t>Šarčević: Razmena iskustava zemalja u regionu veoma važna</w:t>
      </w:r>
    </w:p>
    <w:p w:rsidR="00E0436A" w:rsidRDefault="00E0436A" w:rsidP="00E0436A">
      <w:pPr>
        <w:spacing w:after="0" w:line="240" w:lineRule="auto"/>
        <w:jc w:val="both"/>
        <w:rPr>
          <w:rFonts w:ascii="Times New Roman" w:eastAsia="Times New Roman" w:hAnsi="Times New Roman" w:cs="Times New Roman"/>
          <w:bCs/>
          <w:sz w:val="24"/>
          <w:szCs w:val="24"/>
          <w:lang w:val="en-US"/>
        </w:rPr>
      </w:pPr>
    </w:p>
    <w:p w:rsidR="00E0436A" w:rsidRDefault="00E0436A" w:rsidP="00E0436A">
      <w:pPr>
        <w:spacing w:after="0" w:line="240" w:lineRule="auto"/>
        <w:ind w:firstLine="720"/>
        <w:jc w:val="both"/>
        <w:rPr>
          <w:rFonts w:ascii="Times New Roman" w:eastAsia="Times New Roman" w:hAnsi="Times New Roman" w:cs="Times New Roman"/>
          <w:bCs/>
          <w:sz w:val="24"/>
          <w:szCs w:val="24"/>
          <w:lang w:val="en-US"/>
        </w:rPr>
      </w:pPr>
      <w:r w:rsidRPr="00DD64FD">
        <w:rPr>
          <w:rFonts w:ascii="Times New Roman" w:eastAsia="Times New Roman" w:hAnsi="Times New Roman" w:cs="Times New Roman"/>
          <w:bCs/>
          <w:sz w:val="24"/>
          <w:szCs w:val="24"/>
          <w:lang w:val="en-US"/>
        </w:rPr>
        <w:t xml:space="preserve">Ministar prosvete, nauke i tehnološkog razvoja </w:t>
      </w:r>
      <w:r>
        <w:rPr>
          <w:rFonts w:ascii="Times New Roman" w:eastAsia="Times New Roman" w:hAnsi="Times New Roman" w:cs="Times New Roman"/>
          <w:bCs/>
          <w:sz w:val="24"/>
          <w:szCs w:val="24"/>
          <w:lang w:val="en-US"/>
        </w:rPr>
        <w:t>Mladen Šarčević izjavio je</w:t>
      </w:r>
      <w:r w:rsidRPr="00DD64FD">
        <w:rPr>
          <w:rFonts w:ascii="Times New Roman" w:eastAsia="Times New Roman" w:hAnsi="Times New Roman" w:cs="Times New Roman"/>
          <w:bCs/>
          <w:sz w:val="24"/>
          <w:szCs w:val="24"/>
          <w:lang w:val="en-US"/>
        </w:rPr>
        <w:t xml:space="preserve"> da zemlje u regionu mogu mnogo</w:t>
      </w:r>
      <w:r>
        <w:rPr>
          <w:rFonts w:ascii="Times New Roman" w:eastAsia="Times New Roman" w:hAnsi="Times New Roman" w:cs="Times New Roman"/>
          <w:bCs/>
          <w:sz w:val="24"/>
          <w:szCs w:val="24"/>
          <w:lang w:val="en-US"/>
        </w:rPr>
        <w:t xml:space="preserve"> toga da nauče jedna od druge,  </w:t>
      </w:r>
      <w:r w:rsidRPr="00DD64FD">
        <w:rPr>
          <w:rFonts w:ascii="Times New Roman" w:eastAsia="Times New Roman" w:hAnsi="Times New Roman" w:cs="Times New Roman"/>
          <w:bCs/>
          <w:sz w:val="24"/>
          <w:szCs w:val="24"/>
          <w:lang w:val="en-US"/>
        </w:rPr>
        <w:t xml:space="preserve">da je razmenom iskustava u obrazovanju veoma važna, te da je to jedan od načina  da se brže i efikasnije </w:t>
      </w:r>
      <w:r>
        <w:rPr>
          <w:rFonts w:ascii="Times New Roman" w:eastAsia="Times New Roman" w:hAnsi="Times New Roman" w:cs="Times New Roman"/>
          <w:bCs/>
          <w:sz w:val="24"/>
          <w:szCs w:val="24"/>
          <w:lang w:val="en-US"/>
        </w:rPr>
        <w:t xml:space="preserve">napravi kvalitetno obrazovanje. </w:t>
      </w:r>
      <w:r w:rsidRPr="00DD64FD">
        <w:rPr>
          <w:rFonts w:ascii="Times New Roman" w:eastAsia="Times New Roman" w:hAnsi="Times New Roman" w:cs="Times New Roman"/>
          <w:bCs/>
          <w:sz w:val="24"/>
          <w:szCs w:val="24"/>
          <w:lang w:val="en-US"/>
        </w:rPr>
        <w:t>On je, na otvaranju sednice Upravnog odbora Inicijative za reformu obrazovanja u jugoistočnoj Evropi (IRE SEE), podsetio da je Inicijativa osnovana 2010. godine i da je njen cilj rešavanje zajedničkih izazova i prepreka zemalja u regionu, među kojima su lakše priznavanje fakultetskih diploma i razvoj z</w:t>
      </w:r>
      <w:r>
        <w:rPr>
          <w:rFonts w:ascii="Times New Roman" w:eastAsia="Times New Roman" w:hAnsi="Times New Roman" w:cs="Times New Roman"/>
          <w:bCs/>
          <w:sz w:val="24"/>
          <w:szCs w:val="24"/>
          <w:lang w:val="en-US"/>
        </w:rPr>
        <w:t xml:space="preserve">ajedničkih standarda zanimanja. </w:t>
      </w:r>
      <w:r w:rsidRPr="00DD64FD">
        <w:rPr>
          <w:rFonts w:ascii="Times New Roman" w:eastAsia="Times New Roman" w:hAnsi="Times New Roman" w:cs="Times New Roman"/>
          <w:bCs/>
          <w:sz w:val="24"/>
          <w:szCs w:val="24"/>
          <w:lang w:val="en-US"/>
        </w:rPr>
        <w:t>"Cilj je rešavanje zajedničkih izazova i prepreka sa kojima se naše zemlje suočcavaju</w:t>
      </w:r>
      <w:r>
        <w:rPr>
          <w:rFonts w:ascii="Times New Roman" w:eastAsia="Times New Roman" w:hAnsi="Times New Roman" w:cs="Times New Roman"/>
          <w:bCs/>
          <w:sz w:val="24"/>
          <w:szCs w:val="24"/>
          <w:lang w:val="en-US"/>
        </w:rPr>
        <w:t xml:space="preserve"> svaki dan", rekao je ministar.</w:t>
      </w:r>
    </w:p>
    <w:p w:rsidR="00E0436A" w:rsidRDefault="00E0436A" w:rsidP="00E0436A">
      <w:pPr>
        <w:spacing w:after="0" w:line="240" w:lineRule="auto"/>
        <w:ind w:firstLine="720"/>
        <w:jc w:val="both"/>
        <w:rPr>
          <w:rFonts w:ascii="Times New Roman" w:eastAsia="Times New Roman" w:hAnsi="Times New Roman" w:cs="Times New Roman"/>
          <w:bCs/>
          <w:sz w:val="24"/>
          <w:szCs w:val="24"/>
          <w:lang w:val="en-US"/>
        </w:rPr>
      </w:pPr>
      <w:r w:rsidRPr="00DD64FD">
        <w:rPr>
          <w:rFonts w:ascii="Times New Roman" w:eastAsia="Times New Roman" w:hAnsi="Times New Roman" w:cs="Times New Roman"/>
          <w:bCs/>
          <w:sz w:val="24"/>
          <w:szCs w:val="24"/>
          <w:lang w:val="en-US"/>
        </w:rPr>
        <w:t>Inicijativa se, kako kaže, bavi čitavom vertikalom obrazovanja i nudi rešenja za pojedine probleme, omogućava da se razmene iskustva tokom reforme obrazovanja, ali i da zem</w:t>
      </w:r>
      <w:r>
        <w:rPr>
          <w:rFonts w:ascii="Times New Roman" w:eastAsia="Times New Roman" w:hAnsi="Times New Roman" w:cs="Times New Roman"/>
          <w:bCs/>
          <w:sz w:val="24"/>
          <w:szCs w:val="24"/>
          <w:lang w:val="en-US"/>
        </w:rPr>
        <w:t xml:space="preserve">lje članice uče jedna od druge. </w:t>
      </w:r>
      <w:r w:rsidRPr="00DD64FD">
        <w:rPr>
          <w:rFonts w:ascii="Times New Roman" w:eastAsia="Times New Roman" w:hAnsi="Times New Roman" w:cs="Times New Roman"/>
          <w:bCs/>
          <w:sz w:val="24"/>
          <w:szCs w:val="24"/>
          <w:lang w:val="en-US"/>
        </w:rPr>
        <w:t>"To je način da brže i efikasnije napravimo kvalitetno obrazovanje", naglasio je ministar i podsetio da ta organizacija doprinosi i razvoju zajednica, da se podstiče razvoj građana da postanu aktivni,</w:t>
      </w:r>
      <w:r>
        <w:rPr>
          <w:rFonts w:ascii="Times New Roman" w:eastAsia="Times New Roman" w:hAnsi="Times New Roman" w:cs="Times New Roman"/>
          <w:bCs/>
          <w:sz w:val="24"/>
          <w:szCs w:val="24"/>
          <w:lang w:val="en-US"/>
        </w:rPr>
        <w:t xml:space="preserve"> konstruktivni članovi društva.</w:t>
      </w:r>
    </w:p>
    <w:p w:rsidR="00E0436A" w:rsidRPr="006C22CD" w:rsidRDefault="00E0436A" w:rsidP="0006694F">
      <w:pPr>
        <w:spacing w:after="0" w:line="240" w:lineRule="auto"/>
        <w:textAlignment w:val="baseline"/>
        <w:outlineLvl w:val="0"/>
        <w:rPr>
          <w:rFonts w:ascii="Times New Roman" w:eastAsia="Times New Roman" w:hAnsi="Times New Roman" w:cs="Times New Roman"/>
          <w:bCs/>
          <w:noProof/>
          <w:sz w:val="24"/>
          <w:szCs w:val="24"/>
          <w:lang w:val="en-US"/>
        </w:rPr>
      </w:pPr>
    </w:p>
    <w:p w:rsidR="006B48B6" w:rsidRPr="006149BA" w:rsidRDefault="006B48B6" w:rsidP="006B48B6">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6149BA">
        <w:rPr>
          <w:rFonts w:ascii="Times New Roman" w:eastAsia="Times New Roman" w:hAnsi="Times New Roman" w:cs="Times New Roman"/>
          <w:b/>
          <w:bCs/>
          <w:noProof/>
          <w:color w:val="0000CC"/>
          <w:sz w:val="28"/>
          <w:szCs w:val="24"/>
          <w:lang w:val="en-US"/>
        </w:rPr>
        <w:t>Vlada Vojvodine odobrila nove studijske programe</w:t>
      </w:r>
    </w:p>
    <w:p w:rsidR="006B48B6" w:rsidRDefault="006B48B6" w:rsidP="006B48B6">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6B48B6" w:rsidRPr="006B48B6" w:rsidRDefault="006B48B6" w:rsidP="006B48B6">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6B48B6">
        <w:rPr>
          <w:rFonts w:ascii="Times New Roman" w:eastAsia="Times New Roman" w:hAnsi="Times New Roman" w:cs="Times New Roman"/>
          <w:bCs/>
          <w:noProof/>
          <w:sz w:val="24"/>
          <w:szCs w:val="24"/>
          <w:lang w:val="en-US"/>
        </w:rPr>
        <w:t xml:space="preserve">Pokrajinska vlada prihvatila je  predlog Odluke o izmeni i dopuni Odluke o broju studenata za upis u prvu godinu master i doktorskih akademskih studija koji se na fakultetima u sastavu Univerziteta u Novom Sadu finansiraju iz buyeta APV. Na inicijativu Univerziteta, akreditovani su novi studijski programi master studija na Filozofskom fakultetu - Liderstvo u obrazovanju, na Fakultetu tehničkih nauka program Inženjerstvo inovacija, na Akademiji umetnosti program Primenjeno pozorište. Na Prirodno-matematičkom fakultetu akreditovan je novi program doktorskih </w:t>
      </w:r>
      <w:r w:rsidRPr="006B48B6">
        <w:rPr>
          <w:rFonts w:ascii="Times New Roman" w:eastAsia="Times New Roman" w:hAnsi="Times New Roman" w:cs="Times New Roman"/>
          <w:bCs/>
          <w:noProof/>
          <w:sz w:val="24"/>
          <w:szCs w:val="24"/>
          <w:lang w:val="en-US"/>
        </w:rPr>
        <w:lastRenderedPageBreak/>
        <w:t>studija, Doktorska škola matematike za izvođenje na srpskom i engleskom jeziku, a program se realizuje s prirodno-matematičkim fakultetima iz Niša, Kragujevca i Novog Pazara. Broj studenata čije se pohađanje master i doktorskih akademskih studija finansira iz buyeta Vojvodine na fakultetima Novosadskog uiniverziteta nije se menjao, njih će u školskoj godini 2106/2017 biti ukupno 2 918.</w:t>
      </w:r>
    </w:p>
    <w:p w:rsidR="00D53073" w:rsidRDefault="00D53073" w:rsidP="00D53073">
      <w:pPr>
        <w:spacing w:after="0" w:line="240" w:lineRule="auto"/>
        <w:jc w:val="both"/>
        <w:rPr>
          <w:rFonts w:ascii="Times New Roman" w:eastAsia="Times New Roman" w:hAnsi="Times New Roman" w:cs="Times New Roman"/>
          <w:bCs/>
          <w:sz w:val="24"/>
          <w:szCs w:val="24"/>
          <w:lang w:val="en-US"/>
        </w:rPr>
      </w:pPr>
    </w:p>
    <w:p w:rsidR="00E0436A" w:rsidRPr="006149BA" w:rsidRDefault="00E52FCF" w:rsidP="00E0436A">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Pomoć  V</w:t>
      </w:r>
      <w:r w:rsidR="00E0436A" w:rsidRPr="006149BA">
        <w:rPr>
          <w:rFonts w:ascii="Times New Roman" w:eastAsia="Times New Roman" w:hAnsi="Times New Roman" w:cs="Times New Roman"/>
          <w:b/>
          <w:bCs/>
          <w:color w:val="0000CC"/>
          <w:sz w:val="28"/>
          <w:szCs w:val="24"/>
          <w:lang w:val="en-US"/>
        </w:rPr>
        <w:t xml:space="preserve">lade </w:t>
      </w:r>
      <w:r>
        <w:rPr>
          <w:rFonts w:ascii="Times New Roman" w:eastAsia="Times New Roman" w:hAnsi="Times New Roman" w:cs="Times New Roman"/>
          <w:b/>
          <w:bCs/>
          <w:color w:val="0000CC"/>
          <w:sz w:val="28"/>
          <w:szCs w:val="24"/>
          <w:lang w:val="en-US"/>
        </w:rPr>
        <w:t xml:space="preserve">APV </w:t>
      </w:r>
      <w:r w:rsidR="00E0436A" w:rsidRPr="006149BA">
        <w:rPr>
          <w:rFonts w:ascii="Times New Roman" w:eastAsia="Times New Roman" w:hAnsi="Times New Roman" w:cs="Times New Roman"/>
          <w:b/>
          <w:bCs/>
          <w:color w:val="0000CC"/>
          <w:sz w:val="28"/>
          <w:szCs w:val="24"/>
          <w:lang w:val="en-US"/>
        </w:rPr>
        <w:t xml:space="preserve">Visokoj poslovnoj školi </w:t>
      </w:r>
    </w:p>
    <w:p w:rsidR="00E0436A" w:rsidRDefault="00E0436A" w:rsidP="00E0436A">
      <w:pPr>
        <w:spacing w:after="0" w:line="240" w:lineRule="auto"/>
        <w:jc w:val="both"/>
        <w:rPr>
          <w:rFonts w:ascii="Times New Roman" w:eastAsia="Times New Roman" w:hAnsi="Times New Roman" w:cs="Times New Roman"/>
          <w:bCs/>
          <w:sz w:val="24"/>
          <w:szCs w:val="24"/>
          <w:lang w:val="en-US"/>
        </w:rPr>
      </w:pPr>
    </w:p>
    <w:p w:rsidR="00A1708E" w:rsidRDefault="00E0436A" w:rsidP="00A1708E">
      <w:pPr>
        <w:spacing w:after="0" w:line="240" w:lineRule="auto"/>
        <w:ind w:firstLine="720"/>
        <w:jc w:val="both"/>
        <w:rPr>
          <w:rFonts w:ascii="Times New Roman" w:eastAsia="Times New Roman" w:hAnsi="Times New Roman" w:cs="Times New Roman"/>
          <w:bCs/>
          <w:sz w:val="24"/>
          <w:szCs w:val="24"/>
          <w:lang w:val="en-US"/>
        </w:rPr>
      </w:pPr>
      <w:r w:rsidRPr="006C22CD">
        <w:rPr>
          <w:rFonts w:ascii="Times New Roman" w:eastAsia="Times New Roman" w:hAnsi="Times New Roman" w:cs="Times New Roman"/>
          <w:bCs/>
          <w:sz w:val="24"/>
          <w:szCs w:val="24"/>
          <w:lang w:val="en-US"/>
        </w:rPr>
        <w:t xml:space="preserve">Odlukom Pokrajinske vlade, Visokoj poslovnoj školi strukovnih studija u Novom Sadu, u trećem upisnom roku na svim studijskim programima osnovnih strukovnih studija, </w:t>
      </w:r>
      <w:r w:rsidRPr="006B48B6">
        <w:rPr>
          <w:rFonts w:ascii="Times New Roman" w:eastAsia="Times New Roman" w:hAnsi="Times New Roman" w:cs="Times New Roman"/>
          <w:bCs/>
          <w:sz w:val="24"/>
          <w:szCs w:val="24"/>
          <w:lang w:val="en-US"/>
        </w:rPr>
        <w:t>odobrena je dodatna kvota za upis 98 budžetskih studenata. Tako će se sada ukupno 108 studenata koji se finansiraju iz budžeta naći na studijskim porgramima Finansijsko poslovanje i računovodstvo, Trgovina i međunarodno poslovanje, reduzetnički biznis, Turizam i hotelijerstvo i Primenjena informatika. Pokrajinski sekretar za visoko obrazovanje prof. dr Zoran Milošević posetio ovu visoku školu, kojoj je poželeo sjajnu budućnost, da bi zajedno sa zaposlenima razmotrio i sve aspekte r</w:t>
      </w:r>
      <w:r>
        <w:rPr>
          <w:rFonts w:ascii="Times New Roman" w:eastAsia="Times New Roman" w:hAnsi="Times New Roman" w:cs="Times New Roman"/>
          <w:bCs/>
          <w:sz w:val="24"/>
          <w:szCs w:val="24"/>
          <w:lang w:val="en-US"/>
        </w:rPr>
        <w:t>ada ove visokoškolske ustanove.</w:t>
      </w:r>
      <w:r w:rsidR="00A1708E">
        <w:rPr>
          <w:rFonts w:ascii="Times New Roman" w:eastAsia="Times New Roman" w:hAnsi="Times New Roman" w:cs="Times New Roman"/>
          <w:bCs/>
          <w:sz w:val="24"/>
          <w:szCs w:val="24"/>
          <w:lang w:val="en-US"/>
        </w:rPr>
        <w:t xml:space="preserve"> </w:t>
      </w:r>
      <w:r w:rsidRPr="006B48B6">
        <w:rPr>
          <w:rFonts w:ascii="Times New Roman" w:eastAsia="Times New Roman" w:hAnsi="Times New Roman" w:cs="Times New Roman"/>
          <w:bCs/>
          <w:sz w:val="24"/>
          <w:szCs w:val="24"/>
          <w:lang w:val="en-US"/>
        </w:rPr>
        <w:t>Inače, u trećem upisnom roku za školsku 2016/17. godinu u Visokoj poslovnoj školi strukovnih studija u Novom Sadu preostalo</w:t>
      </w:r>
      <w:r>
        <w:rPr>
          <w:rFonts w:ascii="Times New Roman" w:eastAsia="Times New Roman" w:hAnsi="Times New Roman" w:cs="Times New Roman"/>
          <w:bCs/>
          <w:sz w:val="24"/>
          <w:szCs w:val="24"/>
          <w:lang w:val="en-US"/>
        </w:rPr>
        <w:t xml:space="preserve"> je ukupno 509 slobodnih mesta. </w:t>
      </w:r>
    </w:p>
    <w:p w:rsidR="00E0436A" w:rsidRDefault="00E0436A" w:rsidP="00A1708E">
      <w:pPr>
        <w:spacing w:after="0" w:line="240" w:lineRule="auto"/>
        <w:ind w:firstLine="720"/>
        <w:jc w:val="both"/>
        <w:rPr>
          <w:rFonts w:ascii="Times New Roman" w:eastAsia="Times New Roman" w:hAnsi="Times New Roman" w:cs="Times New Roman"/>
          <w:bCs/>
          <w:sz w:val="24"/>
          <w:szCs w:val="24"/>
          <w:lang w:val="en-US"/>
        </w:rPr>
      </w:pPr>
      <w:r w:rsidRPr="006B48B6">
        <w:rPr>
          <w:rFonts w:ascii="Times New Roman" w:eastAsia="Times New Roman" w:hAnsi="Times New Roman" w:cs="Times New Roman"/>
          <w:bCs/>
          <w:sz w:val="24"/>
          <w:szCs w:val="24"/>
          <w:lang w:val="en-US"/>
        </w:rPr>
        <w:t>- Na Visokoj strukovnoj poslovnoj školi sam s velikim zadovoljstvom jer su ljudi ovde zaposleni zajedno s nama u Pokrajinskom sekretarijatu vredno radili. Donosimo vest, da 98 budžetskih studenata, pored već njih 10, dolazi u dobru pozicuju da opredeli, u pravom smislu, vrlo izvesnu bududćnost ove škole – rekao je novinarima pokrajinski sekretar Milošević. -  Naime, prošle godine ovde nismo imali studente na budžetu, a ove već imamo 108. Na tome smo vredno radili uz pomoć Ministarstva prosvete, Nacionalnog saveta za visko obrazovanje, Sekeretarijata za upravu i propise, Sekretarijata za finansije, Saveta nacionalnih manjina i zahvaljujući vrednim ljudima s Visoke poslovne škole.</w:t>
      </w:r>
    </w:p>
    <w:p w:rsidR="00E0436A" w:rsidRPr="006B48B6" w:rsidRDefault="00E0436A" w:rsidP="00E0436A">
      <w:pPr>
        <w:spacing w:after="0" w:line="240" w:lineRule="auto"/>
        <w:ind w:firstLine="720"/>
        <w:jc w:val="both"/>
        <w:rPr>
          <w:rFonts w:ascii="Times New Roman" w:eastAsia="Times New Roman" w:hAnsi="Times New Roman" w:cs="Times New Roman"/>
          <w:bCs/>
          <w:sz w:val="24"/>
          <w:szCs w:val="24"/>
          <w:lang w:val="en-US"/>
        </w:rPr>
      </w:pPr>
      <w:r w:rsidRPr="006B48B6">
        <w:rPr>
          <w:rFonts w:ascii="Times New Roman" w:eastAsia="Times New Roman" w:hAnsi="Times New Roman" w:cs="Times New Roman"/>
          <w:bCs/>
          <w:sz w:val="24"/>
          <w:szCs w:val="24"/>
          <w:lang w:val="en-US"/>
        </w:rPr>
        <w:t>Kako je Milošević istakao najavljujući veći angažman škole kada su u pitanju projekti u oblasti stručno-istraživačkih tema, Visoka poslovna škola u Novom Sadu je jedina u toj oblasti na područuju AP Vojvodine i važan je resurs i u sagledavanju veze privrede i ob</w:t>
      </w:r>
      <w:r>
        <w:rPr>
          <w:rFonts w:ascii="Times New Roman" w:eastAsia="Times New Roman" w:hAnsi="Times New Roman" w:cs="Times New Roman"/>
          <w:bCs/>
          <w:sz w:val="24"/>
          <w:szCs w:val="24"/>
          <w:lang w:val="en-US"/>
        </w:rPr>
        <w:t xml:space="preserve">razovnog sistema. </w:t>
      </w:r>
      <w:r w:rsidRPr="006B48B6">
        <w:rPr>
          <w:rFonts w:ascii="Times New Roman" w:eastAsia="Times New Roman" w:hAnsi="Times New Roman" w:cs="Times New Roman"/>
          <w:bCs/>
          <w:sz w:val="24"/>
          <w:szCs w:val="24"/>
          <w:lang w:val="en-US"/>
        </w:rPr>
        <w:t>- Verujem da imamo mnogo razloga da se radujemo vremenu koje dolazi, a ono sve što je loše ostaje iza nas, i siguran sam da će to samo biti podstrek da budemo bolji u vremenima koja dolaze – rekao je Milošević i dodao da ova škola, ne samo što ima dugu tradiciju, već i izvesnu budućnost u kontekstu onoga što privreda traži, a to su aplikativna znanja.</w:t>
      </w:r>
    </w:p>
    <w:p w:rsidR="00E0436A" w:rsidRDefault="00E0436A" w:rsidP="00D53073">
      <w:pPr>
        <w:spacing w:after="0" w:line="240" w:lineRule="auto"/>
        <w:jc w:val="both"/>
        <w:rPr>
          <w:rFonts w:ascii="Times New Roman" w:eastAsia="Times New Roman" w:hAnsi="Times New Roman" w:cs="Times New Roman"/>
          <w:bCs/>
          <w:sz w:val="24"/>
          <w:szCs w:val="24"/>
          <w:lang w:val="en-US"/>
        </w:rPr>
      </w:pPr>
    </w:p>
    <w:p w:rsidR="00134545" w:rsidRPr="006149BA" w:rsidRDefault="00134545" w:rsidP="00134545">
      <w:pPr>
        <w:spacing w:after="0" w:line="240" w:lineRule="auto"/>
        <w:jc w:val="center"/>
        <w:rPr>
          <w:rFonts w:ascii="Times New Roman" w:eastAsia="Times New Roman" w:hAnsi="Times New Roman" w:cs="Times New Roman"/>
          <w:b/>
          <w:bCs/>
          <w:color w:val="0000CC"/>
          <w:sz w:val="28"/>
          <w:szCs w:val="24"/>
          <w:lang w:val="en-US"/>
        </w:rPr>
      </w:pPr>
      <w:r w:rsidRPr="006149BA">
        <w:rPr>
          <w:rFonts w:ascii="Times New Roman" w:eastAsia="Times New Roman" w:hAnsi="Times New Roman" w:cs="Times New Roman"/>
          <w:b/>
          <w:bCs/>
          <w:color w:val="0000CC"/>
          <w:sz w:val="28"/>
          <w:szCs w:val="24"/>
          <w:lang w:val="en-US"/>
        </w:rPr>
        <w:t>Brnabić: "Došla sam u Novi Sad da učim od najboljih"</w:t>
      </w:r>
    </w:p>
    <w:p w:rsidR="00134545" w:rsidRDefault="00134545" w:rsidP="00134545">
      <w:pPr>
        <w:spacing w:after="0" w:line="240" w:lineRule="auto"/>
        <w:jc w:val="both"/>
        <w:rPr>
          <w:rFonts w:ascii="Times New Roman" w:eastAsia="Times New Roman" w:hAnsi="Times New Roman" w:cs="Times New Roman"/>
          <w:bCs/>
          <w:sz w:val="24"/>
          <w:szCs w:val="24"/>
          <w:lang w:val="en-US"/>
        </w:rPr>
      </w:pPr>
    </w:p>
    <w:p w:rsidR="006C22CD" w:rsidRDefault="00A47A59" w:rsidP="006C22CD">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58752" behindDoc="1" locked="0" layoutInCell="1" allowOverlap="1" wp14:anchorId="5E7F8CDC" wp14:editId="5E4BAA16">
            <wp:simplePos x="0" y="0"/>
            <wp:positionH relativeFrom="column">
              <wp:posOffset>4329430</wp:posOffset>
            </wp:positionH>
            <wp:positionV relativeFrom="paragraph">
              <wp:posOffset>14605</wp:posOffset>
            </wp:positionV>
            <wp:extent cx="1789200" cy="1278000"/>
            <wp:effectExtent l="0" t="0" r="1905" b="0"/>
            <wp:wrapTight wrapText="bothSides">
              <wp:wrapPolygon edited="0">
                <wp:start x="0" y="0"/>
                <wp:lineTo x="0" y="21256"/>
                <wp:lineTo x="21393" y="21256"/>
                <wp:lineTo x="21393"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brnabic.jpg"/>
                    <pic:cNvPicPr/>
                  </pic:nvPicPr>
                  <pic:blipFill>
                    <a:blip r:embed="rId10">
                      <a:extLst>
                        <a:ext uri="{28A0092B-C50C-407E-A947-70E740481C1C}">
                          <a14:useLocalDpi xmlns:a14="http://schemas.microsoft.com/office/drawing/2010/main" val="0"/>
                        </a:ext>
                      </a:extLst>
                    </a:blip>
                    <a:stretch>
                      <a:fillRect/>
                    </a:stretch>
                  </pic:blipFill>
                  <pic:spPr>
                    <a:xfrm>
                      <a:off x="0" y="0"/>
                      <a:ext cx="1789200" cy="1278000"/>
                    </a:xfrm>
                    <a:prstGeom prst="rect">
                      <a:avLst/>
                    </a:prstGeom>
                  </pic:spPr>
                </pic:pic>
              </a:graphicData>
            </a:graphic>
            <wp14:sizeRelH relativeFrom="margin">
              <wp14:pctWidth>0</wp14:pctWidth>
            </wp14:sizeRelH>
            <wp14:sizeRelV relativeFrom="margin">
              <wp14:pctHeight>0</wp14:pctHeight>
            </wp14:sizeRelV>
          </wp:anchor>
        </w:drawing>
      </w:r>
      <w:r w:rsidR="00134545" w:rsidRPr="00134545">
        <w:rPr>
          <w:rFonts w:ascii="Times New Roman" w:eastAsia="Times New Roman" w:hAnsi="Times New Roman" w:cs="Times New Roman"/>
          <w:bCs/>
          <w:sz w:val="24"/>
          <w:szCs w:val="24"/>
          <w:lang w:val="en-US"/>
        </w:rPr>
        <w:t>Ministarska državne uprave i lokalne samoupra</w:t>
      </w:r>
      <w:r w:rsidR="006C22CD">
        <w:rPr>
          <w:rFonts w:ascii="Times New Roman" w:eastAsia="Times New Roman" w:hAnsi="Times New Roman" w:cs="Times New Roman"/>
          <w:bCs/>
          <w:sz w:val="24"/>
          <w:szCs w:val="24"/>
          <w:lang w:val="en-US"/>
        </w:rPr>
        <w:t>ve Ana Brnabić izjavila je u petak 23. septembra</w:t>
      </w:r>
      <w:r w:rsidR="00134545" w:rsidRPr="00134545">
        <w:rPr>
          <w:rFonts w:ascii="Times New Roman" w:eastAsia="Times New Roman" w:hAnsi="Times New Roman" w:cs="Times New Roman"/>
          <w:bCs/>
          <w:sz w:val="24"/>
          <w:szCs w:val="24"/>
          <w:lang w:val="en-US"/>
        </w:rPr>
        <w:t>, nakon sastanka sa predstavnicima IT kompanija u Novom Sadu, da je u taj grad došla da uči od najboljih, da vidi kako vlada može više da podrži IT kompanije, ali i kako da uspeh koji je taj sektor postigao u Novom Sadu mogu da postignu i drugi gradovi po Srbiji.</w:t>
      </w:r>
      <w:r w:rsidR="00134545">
        <w:rPr>
          <w:rFonts w:ascii="Times New Roman" w:eastAsia="Times New Roman" w:hAnsi="Times New Roman" w:cs="Times New Roman"/>
          <w:bCs/>
          <w:sz w:val="24"/>
          <w:szCs w:val="24"/>
          <w:lang w:val="en-US"/>
        </w:rPr>
        <w:t xml:space="preserve"> </w:t>
      </w:r>
      <w:r w:rsidR="00134545" w:rsidRPr="00134545">
        <w:rPr>
          <w:rFonts w:ascii="Times New Roman" w:eastAsia="Times New Roman" w:hAnsi="Times New Roman" w:cs="Times New Roman"/>
          <w:bCs/>
          <w:sz w:val="24"/>
          <w:szCs w:val="24"/>
          <w:lang w:val="en-US"/>
        </w:rPr>
        <w:t>Brnabić je rekla da se nada da će u oktobru moći da se vrati u Novi Sad i da će tom prilikom moći, sa kolegama iz Vlade Srbije, da prestavi okvirni plan šta će država uraditi u narednom periodu kako bi podržala IT sektor.</w:t>
      </w:r>
      <w:r w:rsidR="006C22CD">
        <w:rPr>
          <w:rFonts w:ascii="Times New Roman" w:eastAsia="Times New Roman" w:hAnsi="Times New Roman" w:cs="Times New Roman"/>
          <w:bCs/>
          <w:sz w:val="24"/>
          <w:szCs w:val="24"/>
          <w:lang w:val="en-US"/>
        </w:rPr>
        <w:t xml:space="preserve"> </w:t>
      </w:r>
      <w:r w:rsidR="00134545" w:rsidRPr="00134545">
        <w:rPr>
          <w:rFonts w:ascii="Times New Roman" w:eastAsia="Times New Roman" w:hAnsi="Times New Roman" w:cs="Times New Roman"/>
          <w:bCs/>
          <w:sz w:val="24"/>
          <w:szCs w:val="24"/>
          <w:lang w:val="en-US"/>
        </w:rPr>
        <w:t>"Danas sam došla da učim, da vidim koje su to najbolje prakse u Novom Sadu, kako ste postigli sve što ste postigli i kako vlada može da vam pomogne da postignete još više. Takođe, došla sam da vidim i kako vi nama možete da pomognete da to što je postignuto u vašem gradu, primenimo i na drugim mestima", rekla je Brnabić novinarima nakon sastanka sa 10 IT kompanija kojem je prisustvovao i gradonačelnik Novog Sada Miloš Vučević, kao i dekan Fakulteta tehničkih nauka Rade Doroslovački.</w:t>
      </w:r>
    </w:p>
    <w:p w:rsidR="00134545" w:rsidRPr="00134545" w:rsidRDefault="00134545" w:rsidP="006C22CD">
      <w:pPr>
        <w:spacing w:after="0" w:line="240" w:lineRule="auto"/>
        <w:ind w:firstLine="720"/>
        <w:jc w:val="both"/>
        <w:rPr>
          <w:rFonts w:ascii="Times New Roman" w:eastAsia="Times New Roman" w:hAnsi="Times New Roman" w:cs="Times New Roman"/>
          <w:bCs/>
          <w:sz w:val="24"/>
          <w:szCs w:val="24"/>
          <w:lang w:val="en-US"/>
        </w:rPr>
      </w:pPr>
      <w:r w:rsidRPr="00134545">
        <w:rPr>
          <w:rFonts w:ascii="Times New Roman" w:eastAsia="Times New Roman" w:hAnsi="Times New Roman" w:cs="Times New Roman"/>
          <w:bCs/>
          <w:sz w:val="24"/>
          <w:szCs w:val="24"/>
          <w:lang w:val="en-US"/>
        </w:rPr>
        <w:lastRenderedPageBreak/>
        <w:t>Brnabić je navela da je Novi Sad svojevrstan IT centar Srbije, i odličan primer ukrštanja privrede i obrazovnih institucija.</w:t>
      </w:r>
      <w:r w:rsidR="006C22CD">
        <w:rPr>
          <w:rFonts w:ascii="Times New Roman" w:eastAsia="Times New Roman" w:hAnsi="Times New Roman" w:cs="Times New Roman"/>
          <w:bCs/>
          <w:sz w:val="24"/>
          <w:szCs w:val="24"/>
          <w:lang w:val="en-US"/>
        </w:rPr>
        <w:t xml:space="preserve"> </w:t>
      </w:r>
      <w:r w:rsidRPr="00134545">
        <w:rPr>
          <w:rFonts w:ascii="Times New Roman" w:eastAsia="Times New Roman" w:hAnsi="Times New Roman" w:cs="Times New Roman"/>
          <w:bCs/>
          <w:sz w:val="24"/>
          <w:szCs w:val="24"/>
          <w:lang w:val="en-US"/>
        </w:rPr>
        <w:t>"To toliko fali Srbiji, i nadam se da će i Privredna komora Srbije sa vladom i Ministarstvom prosvete uspeti u nameri da uvede dualno obrazovanje. Kada se ukrsti obrazovanje i praksa, dobijate centar izuzetnosti kao što je slučaj sa IT sektorom u Novom Sadu. To je ono što ćemo morati da primenjujemo ubuduće svuda", rekla je Brnabić.</w:t>
      </w:r>
      <w:r w:rsidR="006C22CD">
        <w:rPr>
          <w:rFonts w:ascii="Times New Roman" w:eastAsia="Times New Roman" w:hAnsi="Times New Roman" w:cs="Times New Roman"/>
          <w:bCs/>
          <w:sz w:val="24"/>
          <w:szCs w:val="24"/>
          <w:lang w:val="en-US"/>
        </w:rPr>
        <w:t xml:space="preserve"> </w:t>
      </w:r>
      <w:r w:rsidRPr="00134545">
        <w:rPr>
          <w:rFonts w:ascii="Times New Roman" w:eastAsia="Times New Roman" w:hAnsi="Times New Roman" w:cs="Times New Roman"/>
          <w:bCs/>
          <w:sz w:val="24"/>
          <w:szCs w:val="24"/>
          <w:lang w:val="en-US"/>
        </w:rPr>
        <w:t>Ona je rekla i da se nada da će već krajem oktobra da se vrati u Novi Sad na još jedan sličan sastanak, možda sa više kompanija i da će im predstaviti okvirni plan vlade šta će uraditi u narednom periodu.</w:t>
      </w:r>
      <w:r w:rsidR="006C22CD">
        <w:rPr>
          <w:rFonts w:ascii="Times New Roman" w:eastAsia="Times New Roman" w:hAnsi="Times New Roman" w:cs="Times New Roman"/>
          <w:bCs/>
          <w:sz w:val="24"/>
          <w:szCs w:val="24"/>
          <w:lang w:val="en-US"/>
        </w:rPr>
        <w:t xml:space="preserve"> </w:t>
      </w:r>
      <w:r w:rsidRPr="00134545">
        <w:rPr>
          <w:rFonts w:ascii="Times New Roman" w:eastAsia="Times New Roman" w:hAnsi="Times New Roman" w:cs="Times New Roman"/>
          <w:bCs/>
          <w:sz w:val="24"/>
          <w:szCs w:val="24"/>
          <w:lang w:val="en-US"/>
        </w:rPr>
        <w:t>Taj plan će, kako je rekla, biti putokaz šta će se raditi u ovom sektoru.</w:t>
      </w:r>
      <w:r w:rsidR="006C22CD">
        <w:rPr>
          <w:rFonts w:ascii="Times New Roman" w:eastAsia="Times New Roman" w:hAnsi="Times New Roman" w:cs="Times New Roman"/>
          <w:bCs/>
          <w:sz w:val="24"/>
          <w:szCs w:val="24"/>
          <w:lang w:val="en-US"/>
        </w:rPr>
        <w:t xml:space="preserve"> </w:t>
      </w:r>
      <w:r w:rsidRPr="00134545">
        <w:rPr>
          <w:rFonts w:ascii="Times New Roman" w:eastAsia="Times New Roman" w:hAnsi="Times New Roman" w:cs="Times New Roman"/>
          <w:bCs/>
          <w:sz w:val="24"/>
          <w:szCs w:val="24"/>
          <w:lang w:val="en-US"/>
        </w:rPr>
        <w:t>"Ja u tome nisam sama, imam veliku podršku kolega ministara, a kopredsednik IT saveza je ministar prosvete (Mladen Šarčević), što dovoljno govori o tome da je osnovni problem i prioritet povećanje broja kadrova u ovom sektoru. Imamo velike potrebe u privredi, a nemamo dovoljno obrazovnog kapaciteta", rekla je Brnabić.</w:t>
      </w:r>
      <w:r w:rsidR="006C22CD">
        <w:rPr>
          <w:rFonts w:ascii="Times New Roman" w:eastAsia="Times New Roman" w:hAnsi="Times New Roman" w:cs="Times New Roman"/>
          <w:bCs/>
          <w:sz w:val="24"/>
          <w:szCs w:val="24"/>
          <w:lang w:val="en-US"/>
        </w:rPr>
        <w:t xml:space="preserve"> </w:t>
      </w:r>
      <w:r w:rsidRPr="00134545">
        <w:rPr>
          <w:rFonts w:ascii="Times New Roman" w:eastAsia="Times New Roman" w:hAnsi="Times New Roman" w:cs="Times New Roman"/>
          <w:bCs/>
          <w:sz w:val="24"/>
          <w:szCs w:val="24"/>
          <w:lang w:val="en-US"/>
        </w:rPr>
        <w:t>Kako je navela, do sada su ministri iz resora omladine i sporta i telekomunikacija Vanja Udovičić i Rasim Ljajić već bili angažovani na ovom problemu a da to i dalje čine.</w:t>
      </w:r>
      <w:r w:rsidR="006C22CD">
        <w:rPr>
          <w:rFonts w:ascii="Times New Roman" w:eastAsia="Times New Roman" w:hAnsi="Times New Roman" w:cs="Times New Roman"/>
          <w:bCs/>
          <w:sz w:val="24"/>
          <w:szCs w:val="24"/>
          <w:lang w:val="en-US"/>
        </w:rPr>
        <w:t xml:space="preserve"> </w:t>
      </w:r>
      <w:r w:rsidRPr="00134545">
        <w:rPr>
          <w:rFonts w:ascii="Times New Roman" w:eastAsia="Times New Roman" w:hAnsi="Times New Roman" w:cs="Times New Roman"/>
          <w:bCs/>
          <w:sz w:val="24"/>
          <w:szCs w:val="24"/>
          <w:lang w:val="en-US"/>
        </w:rPr>
        <w:t>"Mi ćemo se fokusirati na praktična rešenja, na to kako u kratkom roku da unapredimo broj kadrova u ovom sektoru", najavila je ministarka.</w:t>
      </w:r>
    </w:p>
    <w:p w:rsidR="006C22CD" w:rsidRDefault="006C22CD" w:rsidP="00134545">
      <w:pPr>
        <w:spacing w:after="0" w:line="240" w:lineRule="auto"/>
        <w:jc w:val="both"/>
        <w:rPr>
          <w:rFonts w:ascii="Times New Roman" w:eastAsia="Times New Roman" w:hAnsi="Times New Roman" w:cs="Times New Roman"/>
          <w:bCs/>
          <w:sz w:val="24"/>
          <w:szCs w:val="24"/>
          <w:lang w:val="en-US"/>
        </w:rPr>
      </w:pPr>
    </w:p>
    <w:p w:rsidR="006C22CD" w:rsidRPr="006149BA" w:rsidRDefault="006C22CD" w:rsidP="006C22CD">
      <w:pPr>
        <w:spacing w:after="0" w:line="240" w:lineRule="auto"/>
        <w:jc w:val="center"/>
        <w:rPr>
          <w:rFonts w:ascii="Times New Roman" w:eastAsia="Times New Roman" w:hAnsi="Times New Roman" w:cs="Times New Roman"/>
          <w:b/>
          <w:bCs/>
          <w:color w:val="0000CC"/>
          <w:sz w:val="28"/>
          <w:szCs w:val="24"/>
          <w:lang w:val="en-US"/>
        </w:rPr>
      </w:pPr>
      <w:r w:rsidRPr="006149BA">
        <w:rPr>
          <w:rFonts w:ascii="Times New Roman" w:eastAsia="Times New Roman" w:hAnsi="Times New Roman" w:cs="Times New Roman"/>
          <w:b/>
          <w:bCs/>
          <w:color w:val="0000CC"/>
          <w:sz w:val="28"/>
          <w:szCs w:val="24"/>
          <w:lang w:val="en-US"/>
        </w:rPr>
        <w:t>Doroslovački: Dualno obrazovanje kod nas odavno funkcioniše</w:t>
      </w:r>
    </w:p>
    <w:p w:rsidR="006C22CD" w:rsidRDefault="006C22CD" w:rsidP="00134545">
      <w:pPr>
        <w:spacing w:after="0" w:line="240" w:lineRule="auto"/>
        <w:jc w:val="both"/>
        <w:rPr>
          <w:rFonts w:ascii="Times New Roman" w:eastAsia="Times New Roman" w:hAnsi="Times New Roman" w:cs="Times New Roman"/>
          <w:bCs/>
          <w:sz w:val="24"/>
          <w:szCs w:val="24"/>
          <w:lang w:val="en-US"/>
        </w:rPr>
      </w:pPr>
    </w:p>
    <w:p w:rsidR="006C22CD" w:rsidRDefault="00134545" w:rsidP="006C22CD">
      <w:pPr>
        <w:spacing w:after="0" w:line="240" w:lineRule="auto"/>
        <w:ind w:firstLine="720"/>
        <w:jc w:val="both"/>
        <w:rPr>
          <w:rFonts w:ascii="Times New Roman" w:eastAsia="Times New Roman" w:hAnsi="Times New Roman" w:cs="Times New Roman"/>
          <w:bCs/>
          <w:sz w:val="24"/>
          <w:szCs w:val="24"/>
          <w:lang w:val="en-US"/>
        </w:rPr>
      </w:pPr>
      <w:r w:rsidRPr="00134545">
        <w:rPr>
          <w:rFonts w:ascii="Times New Roman" w:eastAsia="Times New Roman" w:hAnsi="Times New Roman" w:cs="Times New Roman"/>
          <w:bCs/>
          <w:sz w:val="24"/>
          <w:szCs w:val="24"/>
          <w:lang w:val="en-US"/>
        </w:rPr>
        <w:t>Dekan Fakulteta tehničkih nauka Rade Doroslovački zahvalio je ministarki Brnabić na poseti i što je, kako je rekao, svesna značaja saradnje obrazovanja i privrede.</w:t>
      </w:r>
      <w:r w:rsidR="006C22CD">
        <w:rPr>
          <w:rFonts w:ascii="Times New Roman" w:eastAsia="Times New Roman" w:hAnsi="Times New Roman" w:cs="Times New Roman"/>
          <w:bCs/>
          <w:sz w:val="24"/>
          <w:szCs w:val="24"/>
          <w:lang w:val="en-US"/>
        </w:rPr>
        <w:t xml:space="preserve"> </w:t>
      </w:r>
      <w:r w:rsidRPr="00134545">
        <w:rPr>
          <w:rFonts w:ascii="Times New Roman" w:eastAsia="Times New Roman" w:hAnsi="Times New Roman" w:cs="Times New Roman"/>
          <w:bCs/>
          <w:sz w:val="24"/>
          <w:szCs w:val="24"/>
          <w:lang w:val="en-US"/>
        </w:rPr>
        <w:t>"Dualno obrazovanje kod nas odavno funkcioniše, i mi već imamo oko stotinak IT kompanija sa oko 4-5.000 inženjera. Da nije tih kompanija, svi bi naši kadrovi otišli u svet. A ovo je sektor koji je najjači u zemlji i najviše izvozi. Sutra bi ove komanije mogle isto toliko inženjera da zaposle, ali ih na tržištu nema", rekao je on.</w:t>
      </w:r>
      <w:r w:rsidR="006C22CD">
        <w:rPr>
          <w:rFonts w:ascii="Times New Roman" w:eastAsia="Times New Roman" w:hAnsi="Times New Roman" w:cs="Times New Roman"/>
          <w:bCs/>
          <w:sz w:val="24"/>
          <w:szCs w:val="24"/>
          <w:lang w:val="en-US"/>
        </w:rPr>
        <w:t xml:space="preserve"> </w:t>
      </w:r>
      <w:r w:rsidRPr="00134545">
        <w:rPr>
          <w:rFonts w:ascii="Times New Roman" w:eastAsia="Times New Roman" w:hAnsi="Times New Roman" w:cs="Times New Roman"/>
          <w:bCs/>
          <w:sz w:val="24"/>
          <w:szCs w:val="24"/>
          <w:lang w:val="en-US"/>
        </w:rPr>
        <w:t>Doroslovački je istakao da će se Univerzitet potruditi se da se broj inženjera poveća, tako što bi se preorijentisala budžetska mesta da se dobije više mesta za IT studente."Ministarka Brnabić je prepoznala da je to važno, i da ovaj primer treba da se prenese na Beograd i na Srbiju, jer u ovom sektoru možemo najviše da zaradimo", rekao je dekan.</w:t>
      </w:r>
    </w:p>
    <w:p w:rsidR="00134545" w:rsidRDefault="00134545" w:rsidP="00D53073">
      <w:pPr>
        <w:spacing w:after="0" w:line="240" w:lineRule="auto"/>
        <w:jc w:val="both"/>
        <w:rPr>
          <w:rFonts w:ascii="Times New Roman" w:eastAsia="Times New Roman" w:hAnsi="Times New Roman" w:cs="Times New Roman"/>
          <w:bCs/>
          <w:sz w:val="24"/>
          <w:szCs w:val="24"/>
          <w:lang w:val="en-US"/>
        </w:rPr>
      </w:pPr>
    </w:p>
    <w:p w:rsidR="006B48B6" w:rsidRPr="006149BA" w:rsidRDefault="006B48B6" w:rsidP="006B48B6">
      <w:pPr>
        <w:spacing w:after="0" w:line="240" w:lineRule="auto"/>
        <w:jc w:val="center"/>
        <w:rPr>
          <w:rFonts w:ascii="Times New Roman" w:eastAsia="Times New Roman" w:hAnsi="Times New Roman" w:cs="Times New Roman"/>
          <w:b/>
          <w:bCs/>
          <w:color w:val="0000CC"/>
          <w:sz w:val="28"/>
          <w:szCs w:val="24"/>
          <w:lang w:val="en-US"/>
        </w:rPr>
      </w:pPr>
      <w:r w:rsidRPr="006149BA">
        <w:rPr>
          <w:rFonts w:ascii="Times New Roman" w:eastAsia="Times New Roman" w:hAnsi="Times New Roman" w:cs="Times New Roman"/>
          <w:b/>
          <w:bCs/>
          <w:color w:val="0000CC"/>
          <w:sz w:val="28"/>
          <w:szCs w:val="24"/>
          <w:lang w:val="en-US"/>
        </w:rPr>
        <w:t>Promocija novih poslovnih modela i preduzetničkog duha</w:t>
      </w:r>
    </w:p>
    <w:p w:rsidR="006B48B6" w:rsidRDefault="006B48B6" w:rsidP="006B48B6">
      <w:pPr>
        <w:spacing w:after="0" w:line="240" w:lineRule="auto"/>
        <w:jc w:val="both"/>
        <w:rPr>
          <w:rFonts w:ascii="Times New Roman" w:eastAsia="Times New Roman" w:hAnsi="Times New Roman" w:cs="Times New Roman"/>
          <w:bCs/>
          <w:sz w:val="24"/>
          <w:szCs w:val="24"/>
          <w:lang w:val="en-US"/>
        </w:rPr>
      </w:pPr>
    </w:p>
    <w:p w:rsidR="00E0436A" w:rsidRDefault="00F82E9D" w:rsidP="00E0436A">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98176" behindDoc="1" locked="0" layoutInCell="1" allowOverlap="1">
            <wp:simplePos x="0" y="0"/>
            <wp:positionH relativeFrom="column">
              <wp:posOffset>3973830</wp:posOffset>
            </wp:positionH>
            <wp:positionV relativeFrom="paragraph">
              <wp:posOffset>9525</wp:posOffset>
            </wp:positionV>
            <wp:extent cx="2142000" cy="1476000"/>
            <wp:effectExtent l="0" t="0" r="0" b="0"/>
            <wp:wrapTight wrapText="bothSides">
              <wp:wrapPolygon edited="0">
                <wp:start x="0" y="0"/>
                <wp:lineTo x="0" y="21191"/>
                <wp:lineTo x="21325" y="21191"/>
                <wp:lineTo x="21325"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romocija.jpg"/>
                    <pic:cNvPicPr/>
                  </pic:nvPicPr>
                  <pic:blipFill>
                    <a:blip r:embed="rId11">
                      <a:extLst>
                        <a:ext uri="{28A0092B-C50C-407E-A947-70E740481C1C}">
                          <a14:useLocalDpi xmlns:a14="http://schemas.microsoft.com/office/drawing/2010/main" val="0"/>
                        </a:ext>
                      </a:extLst>
                    </a:blip>
                    <a:stretch>
                      <a:fillRect/>
                    </a:stretch>
                  </pic:blipFill>
                  <pic:spPr>
                    <a:xfrm>
                      <a:off x="0" y="0"/>
                      <a:ext cx="2142000" cy="1476000"/>
                    </a:xfrm>
                    <a:prstGeom prst="rect">
                      <a:avLst/>
                    </a:prstGeom>
                  </pic:spPr>
                </pic:pic>
              </a:graphicData>
            </a:graphic>
            <wp14:sizeRelH relativeFrom="margin">
              <wp14:pctWidth>0</wp14:pctWidth>
            </wp14:sizeRelH>
            <wp14:sizeRelV relativeFrom="margin">
              <wp14:pctHeight>0</wp14:pctHeight>
            </wp14:sizeRelV>
          </wp:anchor>
        </w:drawing>
      </w:r>
      <w:r w:rsidR="006B48B6" w:rsidRPr="006B48B6">
        <w:rPr>
          <w:rFonts w:ascii="Times New Roman" w:eastAsia="Times New Roman" w:hAnsi="Times New Roman" w:cs="Times New Roman"/>
          <w:bCs/>
          <w:sz w:val="24"/>
          <w:szCs w:val="24"/>
          <w:lang w:val="en-US"/>
        </w:rPr>
        <w:t>Konferencije koje promovišu nove poslovne modele kao i podsticanje preduzetničkog duha u studentskoj populaciji, u organizaciji</w:t>
      </w:r>
      <w:r w:rsidR="006B48B6">
        <w:rPr>
          <w:rFonts w:ascii="Times New Roman" w:eastAsia="Times New Roman" w:hAnsi="Times New Roman" w:cs="Times New Roman"/>
          <w:bCs/>
          <w:sz w:val="24"/>
          <w:szCs w:val="24"/>
          <w:lang w:val="en-US"/>
        </w:rPr>
        <w:t xml:space="preserve"> </w:t>
      </w:r>
      <w:r w:rsidR="006B48B6" w:rsidRPr="006B48B6">
        <w:rPr>
          <w:rFonts w:ascii="Times New Roman" w:eastAsia="Times New Roman" w:hAnsi="Times New Roman" w:cs="Times New Roman"/>
          <w:bCs/>
          <w:sz w:val="24"/>
          <w:szCs w:val="24"/>
          <w:lang w:val="en-US"/>
        </w:rPr>
        <w:t xml:space="preserve">Fakulteta tehničkih nauka i Univerziteta u Novom Sadu, </w:t>
      </w:r>
      <w:r w:rsidR="00E0436A">
        <w:rPr>
          <w:rFonts w:ascii="Times New Roman" w:eastAsia="Times New Roman" w:hAnsi="Times New Roman" w:cs="Times New Roman"/>
          <w:bCs/>
          <w:sz w:val="24"/>
          <w:szCs w:val="24"/>
          <w:lang w:val="en-US"/>
        </w:rPr>
        <w:t xml:space="preserve">završene su </w:t>
      </w:r>
      <w:r w:rsidR="006B48B6" w:rsidRPr="006B48B6">
        <w:rPr>
          <w:rFonts w:ascii="Times New Roman" w:eastAsia="Times New Roman" w:hAnsi="Times New Roman" w:cs="Times New Roman"/>
          <w:bCs/>
          <w:sz w:val="24"/>
          <w:szCs w:val="24"/>
          <w:lang w:val="en-US"/>
        </w:rPr>
        <w:t>23. septembra. Pored osnovne međunarodne komferencije Maš Customatization and Personalization - Central Eruope, održava se i prva regionalna konferencija o preduzetništvu i inovacijama „Idelab”“, koja u fokusu ima saradnju Univerziteta i industrije.</w:t>
      </w:r>
      <w:r w:rsidR="00E0436A">
        <w:rPr>
          <w:rFonts w:ascii="Times New Roman" w:eastAsia="Times New Roman" w:hAnsi="Times New Roman" w:cs="Times New Roman"/>
          <w:bCs/>
          <w:sz w:val="24"/>
          <w:szCs w:val="24"/>
          <w:lang w:val="en-US"/>
        </w:rPr>
        <w:t xml:space="preserve"> </w:t>
      </w:r>
      <w:r w:rsidR="006B48B6" w:rsidRPr="006B48B6">
        <w:rPr>
          <w:rFonts w:ascii="Times New Roman" w:eastAsia="Times New Roman" w:hAnsi="Times New Roman" w:cs="Times New Roman"/>
          <w:bCs/>
          <w:sz w:val="24"/>
          <w:szCs w:val="24"/>
          <w:lang w:val="en-US"/>
        </w:rPr>
        <w:t>Sedma međunarodna konkonfrencija Maš Customatization and Personalization - Central Europe posvećena je masovnoj kastomizaciji i personalizaciji proizvoda široke potrošnje. To je vid savremene industrijske strategije u kojoj je kupac i kodizajner i partner u stvaranju novih proizvoda ili vrednosti.</w:t>
      </w:r>
    </w:p>
    <w:p w:rsidR="006B48B6" w:rsidRPr="006B48B6" w:rsidRDefault="006B48B6" w:rsidP="00E0436A">
      <w:pPr>
        <w:spacing w:after="0" w:line="240" w:lineRule="auto"/>
        <w:ind w:firstLine="720"/>
        <w:jc w:val="both"/>
        <w:rPr>
          <w:rFonts w:ascii="Times New Roman" w:eastAsia="Times New Roman" w:hAnsi="Times New Roman" w:cs="Times New Roman"/>
          <w:bCs/>
          <w:sz w:val="24"/>
          <w:szCs w:val="24"/>
          <w:lang w:val="en-US"/>
        </w:rPr>
      </w:pPr>
      <w:r w:rsidRPr="006B48B6">
        <w:rPr>
          <w:rFonts w:ascii="Times New Roman" w:eastAsia="Times New Roman" w:hAnsi="Times New Roman" w:cs="Times New Roman"/>
          <w:bCs/>
          <w:sz w:val="24"/>
          <w:szCs w:val="24"/>
          <w:lang w:val="en-US"/>
        </w:rPr>
        <w:t>Druga konferencija je rezultat Tempus projekta i kao regionalna konferencija bavi se temom otvorenih inovacija i saradnje Univerziteta i industrije, odnosno uspostavljanju početaka preduzetništva studenata i povezivanja s industrijom. Ove trodnevne konferencije okupljaju šezdestak ljudi iz više od 15 evropskih i zemalja regiona – kaže prof. dr Zoran Anišić s Fakulteta tehničkih nauka, Departmana za industrijsko inžinjerstvo i menayment. “Idealab” projekat se od ove godine sprovodi na Univerzitetu u Novom Sadu i to sa 20 partnerskih institucija iz cele Evrope.</w:t>
      </w:r>
      <w:r w:rsidR="00E0436A">
        <w:rPr>
          <w:rFonts w:ascii="Times New Roman" w:eastAsia="Times New Roman" w:hAnsi="Times New Roman" w:cs="Times New Roman"/>
          <w:bCs/>
          <w:sz w:val="24"/>
          <w:szCs w:val="24"/>
          <w:lang w:val="en-US"/>
        </w:rPr>
        <w:t xml:space="preserve"> </w:t>
      </w:r>
      <w:r w:rsidRPr="006B48B6">
        <w:rPr>
          <w:rFonts w:ascii="Times New Roman" w:eastAsia="Times New Roman" w:hAnsi="Times New Roman" w:cs="Times New Roman"/>
          <w:bCs/>
          <w:sz w:val="24"/>
          <w:szCs w:val="24"/>
          <w:lang w:val="en-US"/>
        </w:rPr>
        <w:t xml:space="preserve">- Namera je da pokušamo da kod studenata probudimo i pojačamo preduzetnički duh i omogućimo im da na određen način realizuju sve svoje ideje. Za naš rad imamo u Univerzitetskom kampusu obezbeđen prostor i potrebnu opremu – kaže koordinatro projekta “Idealab” Vladimir Todrović - Na </w:t>
      </w:r>
      <w:r w:rsidRPr="006B48B6">
        <w:rPr>
          <w:rFonts w:ascii="Times New Roman" w:eastAsia="Times New Roman" w:hAnsi="Times New Roman" w:cs="Times New Roman"/>
          <w:bCs/>
          <w:sz w:val="24"/>
          <w:szCs w:val="24"/>
          <w:lang w:val="en-US"/>
        </w:rPr>
        <w:lastRenderedPageBreak/>
        <w:t>ovoj prvoj konferenciji će se prikazati neki od dosadašnjih rezultata “Idealab” projekta i ukazaće se na buduće pravce u kojima bi trebalo da se razvija ovaj projekat, na saradnju s prviredom, kao i na sve ono što je potrebno obezbediti kako bi sve te ideje mogle da se realizuju.</w:t>
      </w:r>
    </w:p>
    <w:p w:rsidR="006B48B6" w:rsidRDefault="006B48B6" w:rsidP="00D53073">
      <w:pPr>
        <w:spacing w:after="0" w:line="240" w:lineRule="auto"/>
        <w:jc w:val="both"/>
        <w:rPr>
          <w:rFonts w:ascii="Times New Roman" w:eastAsia="Times New Roman" w:hAnsi="Times New Roman" w:cs="Times New Roman"/>
          <w:bCs/>
          <w:sz w:val="24"/>
          <w:szCs w:val="24"/>
          <w:lang w:val="en-US"/>
        </w:rPr>
      </w:pPr>
    </w:p>
    <w:p w:rsidR="006A6DC4" w:rsidRPr="006149BA" w:rsidRDefault="006A6DC4" w:rsidP="006A6DC4">
      <w:pPr>
        <w:spacing w:after="0" w:line="240" w:lineRule="auto"/>
        <w:jc w:val="center"/>
        <w:rPr>
          <w:rFonts w:ascii="Times New Roman" w:eastAsia="Times New Roman" w:hAnsi="Times New Roman" w:cs="Times New Roman"/>
          <w:b/>
          <w:bCs/>
          <w:color w:val="0000CC"/>
          <w:sz w:val="28"/>
          <w:szCs w:val="24"/>
          <w:lang w:val="en-US"/>
        </w:rPr>
      </w:pPr>
      <w:r w:rsidRPr="006149BA">
        <w:rPr>
          <w:rFonts w:ascii="Times New Roman" w:eastAsia="Times New Roman" w:hAnsi="Times New Roman" w:cs="Times New Roman"/>
          <w:b/>
          <w:bCs/>
          <w:color w:val="0000CC"/>
          <w:sz w:val="28"/>
          <w:szCs w:val="24"/>
          <w:lang w:val="en-US"/>
        </w:rPr>
        <w:t>Predavanje "Ako ne budete dobri, predavaću vam geometriju"</w:t>
      </w:r>
    </w:p>
    <w:p w:rsidR="006A6DC4" w:rsidRDefault="006A6DC4" w:rsidP="006A6DC4">
      <w:pPr>
        <w:spacing w:after="0" w:line="240" w:lineRule="auto"/>
        <w:jc w:val="both"/>
        <w:rPr>
          <w:rFonts w:ascii="Times New Roman" w:eastAsia="Times New Roman" w:hAnsi="Times New Roman" w:cs="Times New Roman"/>
          <w:bCs/>
          <w:sz w:val="24"/>
          <w:szCs w:val="24"/>
          <w:lang w:val="en-US"/>
        </w:rPr>
      </w:pPr>
    </w:p>
    <w:p w:rsidR="006A6DC4" w:rsidRPr="006A6DC4" w:rsidRDefault="006A6DC4" w:rsidP="006C22CD">
      <w:pPr>
        <w:spacing w:after="0" w:line="240" w:lineRule="auto"/>
        <w:ind w:firstLine="720"/>
        <w:jc w:val="both"/>
        <w:rPr>
          <w:rFonts w:ascii="Times New Roman" w:eastAsia="Times New Roman" w:hAnsi="Times New Roman" w:cs="Times New Roman"/>
          <w:bCs/>
          <w:sz w:val="24"/>
          <w:szCs w:val="24"/>
          <w:lang w:val="en-US"/>
        </w:rPr>
      </w:pPr>
      <w:r w:rsidRPr="006A6DC4">
        <w:rPr>
          <w:rFonts w:ascii="Times New Roman" w:eastAsia="Times New Roman" w:hAnsi="Times New Roman" w:cs="Times New Roman"/>
          <w:bCs/>
          <w:sz w:val="24"/>
          <w:szCs w:val="24"/>
          <w:lang w:val="en-US"/>
        </w:rPr>
        <w:t>Na Prirodno-matematičkom fakultetu Univerziteta u Novom Sadu u subotu 24. septembra</w:t>
      </w:r>
      <w:r w:rsidR="006C22CD">
        <w:rPr>
          <w:rFonts w:ascii="Times New Roman" w:eastAsia="Times New Roman" w:hAnsi="Times New Roman" w:cs="Times New Roman"/>
          <w:bCs/>
          <w:sz w:val="24"/>
          <w:szCs w:val="24"/>
          <w:lang w:val="en-US"/>
        </w:rPr>
        <w:t>, sa početkom u 11 časova, j</w:t>
      </w:r>
      <w:r w:rsidRPr="006A6DC4">
        <w:rPr>
          <w:rFonts w:ascii="Times New Roman" w:eastAsia="Times New Roman" w:hAnsi="Times New Roman" w:cs="Times New Roman"/>
          <w:bCs/>
          <w:sz w:val="24"/>
          <w:szCs w:val="24"/>
          <w:lang w:val="en-US"/>
        </w:rPr>
        <w:t xml:space="preserve">e održano predavanje "Ako ne budete dobri, predavaću vam geometriju". Ulaz je </w:t>
      </w:r>
      <w:r w:rsidR="006C22CD">
        <w:rPr>
          <w:rFonts w:ascii="Times New Roman" w:eastAsia="Times New Roman" w:hAnsi="Times New Roman" w:cs="Times New Roman"/>
          <w:bCs/>
          <w:sz w:val="24"/>
          <w:szCs w:val="24"/>
          <w:lang w:val="en-US"/>
        </w:rPr>
        <w:t xml:space="preserve">bio </w:t>
      </w:r>
      <w:r w:rsidRPr="006A6DC4">
        <w:rPr>
          <w:rFonts w:ascii="Times New Roman" w:eastAsia="Times New Roman" w:hAnsi="Times New Roman" w:cs="Times New Roman"/>
          <w:bCs/>
          <w:sz w:val="24"/>
          <w:szCs w:val="24"/>
          <w:lang w:val="en-US"/>
        </w:rPr>
        <w:t>slobodan.</w:t>
      </w:r>
      <w:r>
        <w:rPr>
          <w:rFonts w:ascii="Times New Roman" w:eastAsia="Times New Roman" w:hAnsi="Times New Roman" w:cs="Times New Roman"/>
          <w:bCs/>
          <w:sz w:val="24"/>
          <w:szCs w:val="24"/>
          <w:lang w:val="en-US"/>
        </w:rPr>
        <w:t xml:space="preserve"> </w:t>
      </w:r>
      <w:r w:rsidRPr="006A6DC4">
        <w:rPr>
          <w:rFonts w:ascii="Times New Roman" w:eastAsia="Times New Roman" w:hAnsi="Times New Roman" w:cs="Times New Roman"/>
          <w:bCs/>
          <w:sz w:val="24"/>
          <w:szCs w:val="24"/>
          <w:lang w:val="en-US"/>
        </w:rPr>
        <w:t xml:space="preserve">Predavanje </w:t>
      </w:r>
      <w:r w:rsidR="006C22CD">
        <w:rPr>
          <w:rFonts w:ascii="Times New Roman" w:eastAsia="Times New Roman" w:hAnsi="Times New Roman" w:cs="Times New Roman"/>
          <w:bCs/>
          <w:sz w:val="24"/>
          <w:szCs w:val="24"/>
          <w:lang w:val="en-US"/>
        </w:rPr>
        <w:t>je organizovalo</w:t>
      </w:r>
      <w:r w:rsidRPr="006A6DC4">
        <w:rPr>
          <w:rFonts w:ascii="Times New Roman" w:eastAsia="Times New Roman" w:hAnsi="Times New Roman" w:cs="Times New Roman"/>
          <w:bCs/>
          <w:sz w:val="24"/>
          <w:szCs w:val="24"/>
          <w:lang w:val="en-US"/>
        </w:rPr>
        <w:t xml:space="preserve"> Društvo matematičara Novog Sada (DMNS), a namenjeno je nastavnicima i profesorima matematike u osnovnim i srednjim školama, učenicima kao i svim zainteresovanima.</w:t>
      </w:r>
      <w:r w:rsidR="006C22CD">
        <w:rPr>
          <w:rFonts w:ascii="Times New Roman" w:eastAsia="Times New Roman" w:hAnsi="Times New Roman" w:cs="Times New Roman"/>
          <w:bCs/>
          <w:sz w:val="24"/>
          <w:szCs w:val="24"/>
          <w:lang w:val="en-US"/>
        </w:rPr>
        <w:t xml:space="preserve"> Predavač je bio dr Siniša Crvenković</w:t>
      </w:r>
      <w:r w:rsidRPr="006A6DC4">
        <w:rPr>
          <w:rFonts w:ascii="Times New Roman" w:eastAsia="Times New Roman" w:hAnsi="Times New Roman" w:cs="Times New Roman"/>
          <w:bCs/>
          <w:sz w:val="24"/>
          <w:szCs w:val="24"/>
          <w:lang w:val="en-US"/>
        </w:rPr>
        <w:t>.</w:t>
      </w:r>
      <w:r w:rsidR="006C22CD">
        <w:rPr>
          <w:rFonts w:ascii="Times New Roman" w:eastAsia="Times New Roman" w:hAnsi="Times New Roman" w:cs="Times New Roman"/>
          <w:bCs/>
          <w:sz w:val="24"/>
          <w:szCs w:val="24"/>
          <w:lang w:val="en-US"/>
        </w:rPr>
        <w:t xml:space="preserve"> Program je realizovan</w:t>
      </w:r>
      <w:r w:rsidRPr="006A6DC4">
        <w:rPr>
          <w:rFonts w:ascii="Times New Roman" w:eastAsia="Times New Roman" w:hAnsi="Times New Roman" w:cs="Times New Roman"/>
          <w:bCs/>
          <w:sz w:val="24"/>
          <w:szCs w:val="24"/>
          <w:lang w:val="en-US"/>
        </w:rPr>
        <w:t xml:space="preserve"> u Amfiteatru V u prizemlju.</w:t>
      </w:r>
    </w:p>
    <w:p w:rsidR="006B48B6" w:rsidRDefault="006B48B6" w:rsidP="00D53073">
      <w:pPr>
        <w:spacing w:after="0" w:line="240" w:lineRule="auto"/>
        <w:jc w:val="both"/>
        <w:rPr>
          <w:rFonts w:ascii="Times New Roman" w:eastAsia="Times New Roman" w:hAnsi="Times New Roman" w:cs="Times New Roman"/>
          <w:bCs/>
          <w:sz w:val="24"/>
          <w:szCs w:val="24"/>
          <w:lang w:val="en-US"/>
        </w:rPr>
      </w:pPr>
    </w:p>
    <w:p w:rsidR="006B48B6" w:rsidRPr="006B48B6" w:rsidRDefault="006B48B6" w:rsidP="006B48B6">
      <w:pPr>
        <w:spacing w:after="0" w:line="240" w:lineRule="auto"/>
        <w:jc w:val="both"/>
        <w:rPr>
          <w:rFonts w:ascii="Times New Roman" w:eastAsia="Times New Roman" w:hAnsi="Times New Roman" w:cs="Times New Roman"/>
          <w:bCs/>
          <w:sz w:val="24"/>
          <w:szCs w:val="24"/>
          <w:lang w:val="en-US"/>
        </w:rPr>
      </w:pPr>
    </w:p>
    <w:p w:rsidR="006B48B6" w:rsidRPr="006149BA" w:rsidRDefault="006B48B6" w:rsidP="006C22CD">
      <w:pPr>
        <w:spacing w:after="0" w:line="240" w:lineRule="auto"/>
        <w:jc w:val="center"/>
        <w:rPr>
          <w:rFonts w:ascii="Times New Roman" w:eastAsia="Times New Roman" w:hAnsi="Times New Roman" w:cs="Times New Roman"/>
          <w:bCs/>
          <w:color w:val="0000CC"/>
          <w:sz w:val="28"/>
          <w:szCs w:val="24"/>
          <w:lang w:val="en-US"/>
        </w:rPr>
      </w:pPr>
      <w:r w:rsidRPr="006149BA">
        <w:rPr>
          <w:rFonts w:ascii="Times New Roman" w:eastAsia="Times New Roman" w:hAnsi="Times New Roman" w:cs="Times New Roman"/>
          <w:b/>
          <w:bCs/>
          <w:color w:val="0000CC"/>
          <w:sz w:val="28"/>
          <w:szCs w:val="24"/>
          <w:lang w:val="en-US"/>
        </w:rPr>
        <w:t>U</w:t>
      </w:r>
      <w:r w:rsidRPr="006149BA">
        <w:rPr>
          <w:rFonts w:ascii="Times New Roman" w:eastAsia="Times New Roman" w:hAnsi="Times New Roman" w:cs="Times New Roman"/>
          <w:bCs/>
          <w:color w:val="0000CC"/>
          <w:sz w:val="28"/>
          <w:szCs w:val="24"/>
          <w:lang w:val="en-US"/>
        </w:rPr>
        <w:t> </w:t>
      </w:r>
      <w:r w:rsidRPr="006149BA">
        <w:rPr>
          <w:rFonts w:ascii="Times New Roman" w:eastAsia="Times New Roman" w:hAnsi="Times New Roman" w:cs="Times New Roman"/>
          <w:b/>
          <w:bCs/>
          <w:color w:val="0000CC"/>
          <w:sz w:val="28"/>
          <w:szCs w:val="24"/>
          <w:lang w:val="en-US"/>
        </w:rPr>
        <w:t>ponedeljak</w:t>
      </w:r>
      <w:r w:rsidRPr="006149BA">
        <w:rPr>
          <w:rFonts w:ascii="Times New Roman" w:eastAsia="Times New Roman" w:hAnsi="Times New Roman" w:cs="Times New Roman"/>
          <w:bCs/>
          <w:color w:val="0000CC"/>
          <w:sz w:val="28"/>
          <w:szCs w:val="24"/>
          <w:lang w:val="en-US"/>
        </w:rPr>
        <w:t> </w:t>
      </w:r>
      <w:r w:rsidRPr="006149BA">
        <w:rPr>
          <w:rFonts w:ascii="Times New Roman" w:eastAsia="Times New Roman" w:hAnsi="Times New Roman" w:cs="Times New Roman"/>
          <w:b/>
          <w:bCs/>
          <w:color w:val="0000CC"/>
          <w:sz w:val="28"/>
          <w:szCs w:val="24"/>
          <w:lang w:val="en-US"/>
        </w:rPr>
        <w:t>i</w:t>
      </w:r>
      <w:r w:rsidRPr="006149BA">
        <w:rPr>
          <w:rFonts w:ascii="Times New Roman" w:eastAsia="Times New Roman" w:hAnsi="Times New Roman" w:cs="Times New Roman"/>
          <w:bCs/>
          <w:color w:val="0000CC"/>
          <w:sz w:val="28"/>
          <w:szCs w:val="24"/>
          <w:lang w:val="en-US"/>
        </w:rPr>
        <w:t> </w:t>
      </w:r>
      <w:r w:rsidRPr="006149BA">
        <w:rPr>
          <w:rFonts w:ascii="Times New Roman" w:eastAsia="Times New Roman" w:hAnsi="Times New Roman" w:cs="Times New Roman"/>
          <w:b/>
          <w:bCs/>
          <w:color w:val="0000CC"/>
          <w:sz w:val="28"/>
          <w:szCs w:val="24"/>
          <w:lang w:val="en-US"/>
        </w:rPr>
        <w:t>utorak</w:t>
      </w:r>
      <w:r w:rsidRPr="006149BA">
        <w:rPr>
          <w:rFonts w:ascii="Times New Roman" w:eastAsia="Times New Roman" w:hAnsi="Times New Roman" w:cs="Times New Roman"/>
          <w:bCs/>
          <w:color w:val="0000CC"/>
          <w:sz w:val="28"/>
          <w:szCs w:val="24"/>
          <w:lang w:val="en-US"/>
        </w:rPr>
        <w:t> </w:t>
      </w:r>
      <w:r w:rsidRPr="006149BA">
        <w:rPr>
          <w:rFonts w:ascii="Times New Roman" w:eastAsia="Times New Roman" w:hAnsi="Times New Roman" w:cs="Times New Roman"/>
          <w:b/>
          <w:bCs/>
          <w:color w:val="0000CC"/>
          <w:sz w:val="28"/>
          <w:szCs w:val="24"/>
          <w:lang w:val="en-US"/>
        </w:rPr>
        <w:t>treći</w:t>
      </w:r>
      <w:r w:rsidRPr="006149BA">
        <w:rPr>
          <w:rFonts w:ascii="Times New Roman" w:eastAsia="Times New Roman" w:hAnsi="Times New Roman" w:cs="Times New Roman"/>
          <w:bCs/>
          <w:color w:val="0000CC"/>
          <w:sz w:val="28"/>
          <w:szCs w:val="24"/>
          <w:lang w:val="en-US"/>
        </w:rPr>
        <w:t> </w:t>
      </w:r>
      <w:r w:rsidRPr="006149BA">
        <w:rPr>
          <w:rFonts w:ascii="Times New Roman" w:eastAsia="Times New Roman" w:hAnsi="Times New Roman" w:cs="Times New Roman"/>
          <w:b/>
          <w:bCs/>
          <w:color w:val="0000CC"/>
          <w:sz w:val="28"/>
          <w:szCs w:val="24"/>
          <w:lang w:val="en-US"/>
        </w:rPr>
        <w:t>konkursni</w:t>
      </w:r>
      <w:r w:rsidRPr="006149BA">
        <w:rPr>
          <w:rFonts w:ascii="Times New Roman" w:eastAsia="Times New Roman" w:hAnsi="Times New Roman" w:cs="Times New Roman"/>
          <w:bCs/>
          <w:color w:val="0000CC"/>
          <w:sz w:val="28"/>
          <w:szCs w:val="24"/>
          <w:lang w:val="en-US"/>
        </w:rPr>
        <w:t> </w:t>
      </w:r>
      <w:r w:rsidRPr="006149BA">
        <w:rPr>
          <w:rFonts w:ascii="Times New Roman" w:eastAsia="Times New Roman" w:hAnsi="Times New Roman" w:cs="Times New Roman"/>
          <w:b/>
          <w:bCs/>
          <w:color w:val="0000CC"/>
          <w:sz w:val="28"/>
          <w:szCs w:val="24"/>
          <w:lang w:val="en-US"/>
        </w:rPr>
        <w:t>rok</w:t>
      </w:r>
    </w:p>
    <w:p w:rsidR="006B48B6" w:rsidRDefault="006B48B6" w:rsidP="006B48B6">
      <w:pPr>
        <w:spacing w:after="0" w:line="240" w:lineRule="auto"/>
        <w:jc w:val="both"/>
        <w:rPr>
          <w:rFonts w:ascii="Times New Roman" w:eastAsia="Times New Roman" w:hAnsi="Times New Roman" w:cs="Times New Roman"/>
          <w:bCs/>
          <w:sz w:val="24"/>
          <w:szCs w:val="24"/>
          <w:lang w:val="en-US"/>
        </w:rPr>
      </w:pPr>
    </w:p>
    <w:p w:rsidR="006B48B6" w:rsidRPr="006B48B6" w:rsidRDefault="006B48B6" w:rsidP="006C22CD">
      <w:pPr>
        <w:spacing w:after="0" w:line="240" w:lineRule="auto"/>
        <w:ind w:firstLine="720"/>
        <w:jc w:val="both"/>
        <w:rPr>
          <w:rFonts w:ascii="Times New Roman" w:eastAsia="Times New Roman" w:hAnsi="Times New Roman" w:cs="Times New Roman"/>
          <w:bCs/>
          <w:sz w:val="24"/>
          <w:szCs w:val="24"/>
          <w:lang w:val="en-US"/>
        </w:rPr>
      </w:pPr>
      <w:r w:rsidRPr="006B48B6">
        <w:rPr>
          <w:rFonts w:ascii="Times New Roman" w:eastAsia="Times New Roman" w:hAnsi="Times New Roman" w:cs="Times New Roman"/>
          <w:bCs/>
          <w:sz w:val="24"/>
          <w:szCs w:val="24"/>
          <w:lang w:val="en-US"/>
        </w:rPr>
        <w:t>Treći konkursni rok Visoke poslovne škole zakazan je za ponedeljak i utorak, 26. i 27. septembra. Po okončanju ovog upisnog roka, obaviće se rangiranje svih kandidata prijavljenihu u sva tri upisna roka, a najboljima će biti omogućeno da studiraju o trošku države. Samofinasirajućim studentima je omogućeno da školarinu plaćaju u 10 rata.</w:t>
      </w:r>
    </w:p>
    <w:p w:rsidR="00D53073" w:rsidRDefault="00D53073" w:rsidP="00D53073">
      <w:pPr>
        <w:spacing w:after="0" w:line="240" w:lineRule="auto"/>
        <w:jc w:val="both"/>
        <w:rPr>
          <w:rFonts w:ascii="Times New Roman" w:eastAsia="Times New Roman" w:hAnsi="Times New Roman" w:cs="Times New Roman"/>
          <w:bCs/>
          <w:sz w:val="24"/>
          <w:szCs w:val="24"/>
          <w:lang w:val="en-US"/>
        </w:rPr>
      </w:pPr>
    </w:p>
    <w:p w:rsidR="00DD64FD" w:rsidRPr="006149BA" w:rsidRDefault="00A1708E" w:rsidP="00DD64FD">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 xml:space="preserve">VPŠ: </w:t>
      </w:r>
      <w:r w:rsidR="00DD64FD" w:rsidRPr="006149BA">
        <w:rPr>
          <w:rFonts w:ascii="Times New Roman" w:eastAsia="Times New Roman" w:hAnsi="Times New Roman" w:cs="Times New Roman"/>
          <w:b/>
          <w:bCs/>
          <w:color w:val="0000CC"/>
          <w:sz w:val="28"/>
          <w:szCs w:val="24"/>
          <w:lang w:val="en-US"/>
        </w:rPr>
        <w:t>Najbolji iz sva tri upisna roka idu na budžet</w:t>
      </w:r>
      <w:r>
        <w:rPr>
          <w:rFonts w:ascii="Times New Roman" w:eastAsia="Times New Roman" w:hAnsi="Times New Roman" w:cs="Times New Roman"/>
          <w:b/>
          <w:bCs/>
          <w:color w:val="0000CC"/>
          <w:sz w:val="28"/>
          <w:szCs w:val="24"/>
          <w:lang w:val="en-US"/>
        </w:rPr>
        <w:t>!</w:t>
      </w:r>
    </w:p>
    <w:p w:rsidR="006C22CD" w:rsidRDefault="006C22CD" w:rsidP="00DD64FD">
      <w:pPr>
        <w:spacing w:after="0" w:line="240" w:lineRule="auto"/>
        <w:jc w:val="both"/>
        <w:rPr>
          <w:rFonts w:ascii="Times New Roman" w:eastAsia="Times New Roman" w:hAnsi="Times New Roman" w:cs="Times New Roman"/>
          <w:bCs/>
          <w:sz w:val="24"/>
          <w:szCs w:val="24"/>
          <w:lang w:val="en-US"/>
        </w:rPr>
      </w:pPr>
    </w:p>
    <w:p w:rsidR="00DD64FD" w:rsidRPr="00DD64FD" w:rsidRDefault="006C22CD" w:rsidP="006C22CD">
      <w:pPr>
        <w:spacing w:after="0" w:line="240" w:lineRule="auto"/>
        <w:ind w:firstLine="720"/>
        <w:jc w:val="both"/>
        <w:rPr>
          <w:rFonts w:ascii="Times New Roman" w:eastAsia="Times New Roman" w:hAnsi="Times New Roman" w:cs="Times New Roman"/>
          <w:bCs/>
          <w:sz w:val="24"/>
          <w:szCs w:val="24"/>
          <w:lang w:val="en-US"/>
        </w:rPr>
      </w:pPr>
      <w:bookmarkStart w:id="0" w:name="_GoBack"/>
      <w:r w:rsidRPr="00DD64FD">
        <w:rPr>
          <w:rFonts w:ascii="Times New Roman" w:eastAsia="Times New Roman" w:hAnsi="Times New Roman" w:cs="Times New Roman"/>
          <w:bCs/>
          <w:noProof/>
          <w:sz w:val="24"/>
          <w:szCs w:val="24"/>
          <w:lang w:eastAsia="sr-Latn-RS"/>
        </w:rPr>
        <w:drawing>
          <wp:anchor distT="0" distB="0" distL="114300" distR="114300" simplePos="0" relativeHeight="251681792" behindDoc="0" locked="0" layoutInCell="1" allowOverlap="1" wp14:anchorId="543A2229" wp14:editId="553D50DE">
            <wp:simplePos x="0" y="0"/>
            <wp:positionH relativeFrom="column">
              <wp:posOffset>4309110</wp:posOffset>
            </wp:positionH>
            <wp:positionV relativeFrom="paragraph">
              <wp:posOffset>242570</wp:posOffset>
            </wp:positionV>
            <wp:extent cx="1748790" cy="1208405"/>
            <wp:effectExtent l="0" t="0" r="3810" b="0"/>
            <wp:wrapSquare wrapText="bothSides"/>
            <wp:docPr id="12" name="Picture 12" descr="http://www.dnevnik.rs/sites/default/files/imagecache/Slika-vest/6-visokaposlovna.jpg">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6-visokaposlovna.jpg">
                      <a:hlinkClick r:id="rId12"/>
                    </pic:cNvPr>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1748790" cy="1208405"/>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r>
        <w:rPr>
          <w:rFonts w:ascii="Times New Roman" w:eastAsia="Times New Roman" w:hAnsi="Times New Roman" w:cs="Times New Roman"/>
          <w:bCs/>
          <w:sz w:val="24"/>
          <w:szCs w:val="24"/>
          <w:lang w:val="en-US"/>
        </w:rPr>
        <w:t>Javnosti se obratila</w:t>
      </w:r>
      <w:r w:rsidR="00DD64FD" w:rsidRPr="006C22CD">
        <w:rPr>
          <w:rFonts w:ascii="Times New Roman" w:eastAsia="Times New Roman" w:hAnsi="Times New Roman" w:cs="Times New Roman"/>
          <w:bCs/>
          <w:sz w:val="24"/>
          <w:szCs w:val="24"/>
          <w:lang w:val="en-US"/>
        </w:rPr>
        <w:t xml:space="preserve"> profesorka Olgica Ćirić, majka studenta prve godine Visoke poslovne škole strukovnih studija u Novom Sadu</w:t>
      </w:r>
      <w:r>
        <w:rPr>
          <w:rFonts w:ascii="Times New Roman" w:eastAsia="Times New Roman" w:hAnsi="Times New Roman" w:cs="Times New Roman"/>
          <w:bCs/>
          <w:sz w:val="24"/>
          <w:szCs w:val="24"/>
          <w:lang w:val="en-US"/>
        </w:rPr>
        <w:t xml:space="preserve"> </w:t>
      </w:r>
      <w:r w:rsidR="00DD64FD" w:rsidRPr="00DD64FD">
        <w:rPr>
          <w:rFonts w:ascii="Times New Roman" w:eastAsia="Times New Roman" w:hAnsi="Times New Roman" w:cs="Times New Roman"/>
          <w:bCs/>
          <w:sz w:val="24"/>
          <w:szCs w:val="24"/>
          <w:lang w:val="en-US"/>
        </w:rPr>
        <w:t>nezadovoljna što se u trećem upisnom krugu u ovoj visokoobrazovnoj ustanovi upisuju brucoši na budžet. U dopisu ona objašnjava da je njena ćerka upisala prvu godinu Visoke poslovne škole u drugom upisnom krugu sa 92,8 bodova.</w:t>
      </w:r>
      <w:r>
        <w:rPr>
          <w:rFonts w:ascii="Times New Roman" w:eastAsia="Times New Roman" w:hAnsi="Times New Roman" w:cs="Times New Roman"/>
          <w:bCs/>
          <w:sz w:val="24"/>
          <w:szCs w:val="24"/>
          <w:lang w:val="en-US"/>
        </w:rPr>
        <w:t xml:space="preserve"> </w:t>
      </w:r>
      <w:r w:rsidR="00DD64FD" w:rsidRPr="00DD64FD">
        <w:rPr>
          <w:rFonts w:ascii="Times New Roman" w:eastAsia="Times New Roman" w:hAnsi="Times New Roman" w:cs="Times New Roman"/>
          <w:bCs/>
          <w:sz w:val="24"/>
          <w:szCs w:val="24"/>
          <w:lang w:val="en-US"/>
        </w:rPr>
        <w:t>- Druga je na listi na smeru Turizam i hotelijerstvo, a osma na celoj Visokoj poslovnoj školi. No; i pored toga ona neće dobiti budžet, jer novoodobrenih 98 budžetskih mesta odnosi se na one koji se, kako je navedeno na sajtu škole, upišu u trećem upisnom krugu. Kao roditelj i kao prosvetni radnik nije mi jasno zašto su odlukom Pokrajinske vlade o odobravanju naknadnih 98 budžetskih mesta u trećem upisnom krugu neki studenti diskriminisani, a neki povlašćeni. Zašto su nagrađeni studenti koji će se pojaviti tek u trećem upisnom krugu, a ostali će biti kažnjeni? Tim pre što u ovoj školi nikada ne budu popunjena sva mesta i svi koji konkurišu budu primljeni. Čemu onda farsa s prijemnim ispitom, bodovanjem i rang listima, ako je dovoljno samo lepo sačekati treći upisni rok i dobiti budžet – pita se  Olgica Ćirić.</w:t>
      </w:r>
      <w:r>
        <w:rPr>
          <w:rFonts w:ascii="Times New Roman" w:eastAsia="Times New Roman" w:hAnsi="Times New Roman" w:cs="Times New Roman"/>
          <w:bCs/>
          <w:sz w:val="24"/>
          <w:szCs w:val="24"/>
          <w:lang w:val="en-US"/>
        </w:rPr>
        <w:t xml:space="preserve"> </w:t>
      </w:r>
      <w:r w:rsidR="00DD64FD" w:rsidRPr="00DD64FD">
        <w:rPr>
          <w:rFonts w:ascii="Times New Roman" w:eastAsia="Times New Roman" w:hAnsi="Times New Roman" w:cs="Times New Roman"/>
          <w:bCs/>
          <w:sz w:val="24"/>
          <w:szCs w:val="24"/>
          <w:lang w:val="en-US"/>
        </w:rPr>
        <w:t>Naša čitateljka tvrdi da je odgovor tražila u Visokoj poslovnoj školi, a da su je u njoj uputili na Pokrajinsku vladu. Odgovor nije dobila ni u Pokrajinskom sekretarijatu za visoko obrazovanje, ni u inspekciji, i svi su je upućivali jedni na druge.</w:t>
      </w:r>
    </w:p>
    <w:p w:rsidR="00DD64FD" w:rsidRDefault="00DD64FD" w:rsidP="00D53073">
      <w:pPr>
        <w:spacing w:after="0" w:line="240" w:lineRule="auto"/>
        <w:jc w:val="both"/>
        <w:rPr>
          <w:rFonts w:ascii="Times New Roman" w:eastAsia="Times New Roman" w:hAnsi="Times New Roman" w:cs="Times New Roman"/>
          <w:bCs/>
          <w:sz w:val="24"/>
          <w:szCs w:val="24"/>
          <w:lang w:val="en-US"/>
        </w:rPr>
      </w:pPr>
    </w:p>
    <w:p w:rsidR="00E91DC9" w:rsidRPr="006149BA" w:rsidRDefault="00E91DC9" w:rsidP="00E91DC9">
      <w:pPr>
        <w:spacing w:after="0" w:line="240" w:lineRule="auto"/>
        <w:jc w:val="center"/>
        <w:rPr>
          <w:rFonts w:ascii="Times New Roman" w:eastAsia="Times New Roman" w:hAnsi="Times New Roman" w:cs="Times New Roman"/>
          <w:bCs/>
          <w:color w:val="0000CC"/>
          <w:sz w:val="28"/>
          <w:szCs w:val="24"/>
          <w:lang w:val="en-US"/>
        </w:rPr>
      </w:pPr>
      <w:r w:rsidRPr="006149BA">
        <w:rPr>
          <w:rFonts w:ascii="Times New Roman" w:eastAsia="Times New Roman" w:hAnsi="Times New Roman" w:cs="Times New Roman"/>
          <w:b/>
          <w:bCs/>
          <w:color w:val="0000CC"/>
          <w:sz w:val="28"/>
          <w:szCs w:val="24"/>
          <w:lang w:val="en-US"/>
        </w:rPr>
        <w:t>Šta</w:t>
      </w:r>
      <w:r w:rsidRPr="006149BA">
        <w:rPr>
          <w:rFonts w:ascii="Times New Roman" w:eastAsia="Times New Roman" w:hAnsi="Times New Roman" w:cs="Times New Roman"/>
          <w:bCs/>
          <w:color w:val="0000CC"/>
          <w:sz w:val="28"/>
          <w:szCs w:val="24"/>
          <w:lang w:val="en-US"/>
        </w:rPr>
        <w:t> </w:t>
      </w:r>
      <w:r w:rsidRPr="006149BA">
        <w:rPr>
          <w:rFonts w:ascii="Times New Roman" w:eastAsia="Times New Roman" w:hAnsi="Times New Roman" w:cs="Times New Roman"/>
          <w:b/>
          <w:bCs/>
          <w:color w:val="0000CC"/>
          <w:sz w:val="28"/>
          <w:szCs w:val="24"/>
          <w:lang w:val="en-US"/>
        </w:rPr>
        <w:t>će</w:t>
      </w:r>
      <w:r w:rsidRPr="006149BA">
        <w:rPr>
          <w:rFonts w:ascii="Times New Roman" w:eastAsia="Times New Roman" w:hAnsi="Times New Roman" w:cs="Times New Roman"/>
          <w:bCs/>
          <w:color w:val="0000CC"/>
          <w:sz w:val="28"/>
          <w:szCs w:val="24"/>
          <w:lang w:val="en-US"/>
        </w:rPr>
        <w:t> </w:t>
      </w:r>
      <w:r w:rsidRPr="006149BA">
        <w:rPr>
          <w:rFonts w:ascii="Times New Roman" w:eastAsia="Times New Roman" w:hAnsi="Times New Roman" w:cs="Times New Roman"/>
          <w:b/>
          <w:bCs/>
          <w:color w:val="0000CC"/>
          <w:sz w:val="28"/>
          <w:szCs w:val="24"/>
          <w:lang w:val="en-US"/>
        </w:rPr>
        <w:t>biti</w:t>
      </w:r>
      <w:r w:rsidRPr="006149BA">
        <w:rPr>
          <w:rFonts w:ascii="Times New Roman" w:eastAsia="Times New Roman" w:hAnsi="Times New Roman" w:cs="Times New Roman"/>
          <w:bCs/>
          <w:color w:val="0000CC"/>
          <w:sz w:val="28"/>
          <w:szCs w:val="24"/>
          <w:lang w:val="en-US"/>
        </w:rPr>
        <w:t> </w:t>
      </w:r>
      <w:r w:rsidRPr="006149BA">
        <w:rPr>
          <w:rFonts w:ascii="Times New Roman" w:eastAsia="Times New Roman" w:hAnsi="Times New Roman" w:cs="Times New Roman"/>
          <w:b/>
          <w:bCs/>
          <w:color w:val="0000CC"/>
          <w:sz w:val="28"/>
          <w:szCs w:val="24"/>
          <w:lang w:val="en-US"/>
        </w:rPr>
        <w:t>s</w:t>
      </w:r>
      <w:r w:rsidRPr="006149BA">
        <w:rPr>
          <w:rFonts w:ascii="Times New Roman" w:eastAsia="Times New Roman" w:hAnsi="Times New Roman" w:cs="Times New Roman"/>
          <w:bCs/>
          <w:color w:val="0000CC"/>
          <w:sz w:val="28"/>
          <w:szCs w:val="24"/>
          <w:lang w:val="en-US"/>
        </w:rPr>
        <w:t> </w:t>
      </w:r>
      <w:r w:rsidRPr="006149BA">
        <w:rPr>
          <w:rFonts w:ascii="Times New Roman" w:eastAsia="Times New Roman" w:hAnsi="Times New Roman" w:cs="Times New Roman"/>
          <w:b/>
          <w:bCs/>
          <w:color w:val="0000CC"/>
          <w:sz w:val="28"/>
          <w:szCs w:val="24"/>
          <w:lang w:val="en-US"/>
        </w:rPr>
        <w:t>polovinom</w:t>
      </w:r>
      <w:r w:rsidRPr="006149BA">
        <w:rPr>
          <w:rFonts w:ascii="Times New Roman" w:eastAsia="Times New Roman" w:hAnsi="Times New Roman" w:cs="Times New Roman"/>
          <w:bCs/>
          <w:color w:val="0000CC"/>
          <w:sz w:val="28"/>
          <w:szCs w:val="24"/>
          <w:lang w:val="en-US"/>
        </w:rPr>
        <w:t> </w:t>
      </w:r>
      <w:r w:rsidRPr="006149BA">
        <w:rPr>
          <w:rFonts w:ascii="Times New Roman" w:eastAsia="Times New Roman" w:hAnsi="Times New Roman" w:cs="Times New Roman"/>
          <w:b/>
          <w:bCs/>
          <w:color w:val="0000CC"/>
          <w:sz w:val="28"/>
          <w:szCs w:val="24"/>
          <w:lang w:val="en-US"/>
        </w:rPr>
        <w:t>školarine</w:t>
      </w:r>
      <w:r w:rsidRPr="006149BA">
        <w:rPr>
          <w:rFonts w:ascii="Times New Roman" w:eastAsia="Times New Roman" w:hAnsi="Times New Roman" w:cs="Times New Roman"/>
          <w:bCs/>
          <w:color w:val="0000CC"/>
          <w:sz w:val="28"/>
          <w:szCs w:val="24"/>
          <w:lang w:val="en-US"/>
        </w:rPr>
        <w:t> </w:t>
      </w:r>
      <w:r w:rsidRPr="006149BA">
        <w:rPr>
          <w:rFonts w:ascii="Times New Roman" w:eastAsia="Times New Roman" w:hAnsi="Times New Roman" w:cs="Times New Roman"/>
          <w:b/>
          <w:bCs/>
          <w:color w:val="0000CC"/>
          <w:sz w:val="28"/>
          <w:szCs w:val="24"/>
          <w:lang w:val="en-US"/>
        </w:rPr>
        <w:t>za 50 najboljih</w:t>
      </w:r>
      <w:r w:rsidRPr="006149BA">
        <w:rPr>
          <w:rFonts w:ascii="Times New Roman" w:eastAsia="Times New Roman" w:hAnsi="Times New Roman" w:cs="Times New Roman"/>
          <w:bCs/>
          <w:color w:val="0000CC"/>
          <w:sz w:val="28"/>
          <w:szCs w:val="24"/>
          <w:lang w:val="en-US"/>
        </w:rPr>
        <w:t> </w:t>
      </w:r>
      <w:r w:rsidRPr="006149BA">
        <w:rPr>
          <w:rFonts w:ascii="Times New Roman" w:eastAsia="Times New Roman" w:hAnsi="Times New Roman" w:cs="Times New Roman"/>
          <w:b/>
          <w:bCs/>
          <w:color w:val="0000CC"/>
          <w:sz w:val="28"/>
          <w:szCs w:val="24"/>
          <w:lang w:val="en-US"/>
        </w:rPr>
        <w:t>studenata?</w:t>
      </w:r>
    </w:p>
    <w:p w:rsidR="00E91DC9" w:rsidRDefault="00E91DC9" w:rsidP="00E91DC9">
      <w:pPr>
        <w:spacing w:after="0" w:line="240" w:lineRule="auto"/>
        <w:jc w:val="both"/>
        <w:rPr>
          <w:rFonts w:ascii="Times New Roman" w:eastAsia="Times New Roman" w:hAnsi="Times New Roman" w:cs="Times New Roman"/>
          <w:bCs/>
          <w:sz w:val="24"/>
          <w:szCs w:val="24"/>
          <w:lang w:val="en-US"/>
        </w:rPr>
      </w:pPr>
    </w:p>
    <w:p w:rsidR="00E91DC9" w:rsidRDefault="00E91DC9" w:rsidP="006C22CD">
      <w:pPr>
        <w:spacing w:after="0" w:line="240" w:lineRule="auto"/>
        <w:ind w:firstLine="720"/>
        <w:jc w:val="both"/>
        <w:rPr>
          <w:rFonts w:ascii="Times New Roman" w:eastAsia="Times New Roman" w:hAnsi="Times New Roman" w:cs="Times New Roman"/>
          <w:bCs/>
          <w:sz w:val="24"/>
          <w:szCs w:val="24"/>
          <w:lang w:val="en-US"/>
        </w:rPr>
      </w:pPr>
      <w:r w:rsidRPr="00E91DC9">
        <w:rPr>
          <w:rFonts w:ascii="Times New Roman" w:eastAsia="Times New Roman" w:hAnsi="Times New Roman" w:cs="Times New Roman"/>
          <w:bCs/>
          <w:sz w:val="24"/>
          <w:szCs w:val="24"/>
          <w:lang w:val="en-US"/>
        </w:rPr>
        <w:t>Ranijom odlukom Nastavnog veća 50 najboljih studenata sa prve i 50 sa druge godine oslobođeni su polovine školarine u ovoj studentskoj godini. Takođe, škola će ovim studentima, kao i studentima prve godine koji su na budžetu, pokloniti udžbenike za tekuću školsku godinu. Da li će ova odluka biti promenjena, pošto je Pokrajinska vlada odobrila 98 budžetskih mesta, ostaje da se vidi.</w:t>
      </w:r>
    </w:p>
    <w:p w:rsidR="00E0436A" w:rsidRPr="00E91DC9" w:rsidRDefault="00E0436A" w:rsidP="006C22CD">
      <w:pPr>
        <w:spacing w:after="0" w:line="240" w:lineRule="auto"/>
        <w:ind w:firstLine="720"/>
        <w:jc w:val="both"/>
        <w:rPr>
          <w:rFonts w:ascii="Times New Roman" w:eastAsia="Times New Roman" w:hAnsi="Times New Roman" w:cs="Times New Roman"/>
          <w:bCs/>
          <w:sz w:val="24"/>
          <w:szCs w:val="24"/>
          <w:lang w:val="en-US"/>
        </w:rPr>
      </w:pPr>
    </w:p>
    <w:p w:rsidR="006A6DC4" w:rsidRPr="006149BA" w:rsidRDefault="006A6DC4" w:rsidP="006A6DC4">
      <w:pPr>
        <w:spacing w:after="0" w:line="240" w:lineRule="auto"/>
        <w:jc w:val="center"/>
        <w:rPr>
          <w:rFonts w:ascii="Times New Roman" w:eastAsia="Times New Roman" w:hAnsi="Times New Roman" w:cs="Times New Roman"/>
          <w:b/>
          <w:bCs/>
          <w:color w:val="0000CC"/>
          <w:sz w:val="28"/>
          <w:szCs w:val="24"/>
          <w:lang w:val="en-US"/>
        </w:rPr>
      </w:pPr>
      <w:r w:rsidRPr="006149BA">
        <w:rPr>
          <w:rFonts w:ascii="Times New Roman" w:eastAsia="Times New Roman" w:hAnsi="Times New Roman" w:cs="Times New Roman"/>
          <w:b/>
          <w:bCs/>
          <w:color w:val="0000CC"/>
          <w:sz w:val="28"/>
          <w:szCs w:val="24"/>
          <w:lang w:val="en-US"/>
        </w:rPr>
        <w:t>Svečani</w:t>
      </w:r>
      <w:r w:rsidR="006C22CD" w:rsidRPr="006149BA">
        <w:rPr>
          <w:rFonts w:ascii="Times New Roman" w:eastAsia="Times New Roman" w:hAnsi="Times New Roman" w:cs="Times New Roman"/>
          <w:b/>
          <w:bCs/>
          <w:color w:val="0000CC"/>
          <w:sz w:val="28"/>
          <w:szCs w:val="24"/>
          <w:lang w:val="en-US"/>
        </w:rPr>
        <w:t xml:space="preserve"> prijem studenata prve godine</w:t>
      </w:r>
      <w:r w:rsidRPr="006149BA">
        <w:rPr>
          <w:rFonts w:ascii="Times New Roman" w:eastAsia="Times New Roman" w:hAnsi="Times New Roman" w:cs="Times New Roman"/>
          <w:b/>
          <w:bCs/>
          <w:color w:val="0000CC"/>
          <w:sz w:val="28"/>
          <w:szCs w:val="24"/>
          <w:lang w:val="en-US"/>
        </w:rPr>
        <w:t xml:space="preserve"> Fakultet</w:t>
      </w:r>
      <w:r w:rsidR="006C22CD" w:rsidRPr="006149BA">
        <w:rPr>
          <w:rFonts w:ascii="Times New Roman" w:eastAsia="Times New Roman" w:hAnsi="Times New Roman" w:cs="Times New Roman"/>
          <w:b/>
          <w:bCs/>
          <w:color w:val="0000CC"/>
          <w:sz w:val="28"/>
          <w:szCs w:val="24"/>
          <w:lang w:val="en-US"/>
        </w:rPr>
        <w:t>a</w:t>
      </w:r>
      <w:r w:rsidRPr="006149BA">
        <w:rPr>
          <w:rFonts w:ascii="Times New Roman" w:eastAsia="Times New Roman" w:hAnsi="Times New Roman" w:cs="Times New Roman"/>
          <w:b/>
          <w:bCs/>
          <w:color w:val="0000CC"/>
          <w:sz w:val="28"/>
          <w:szCs w:val="24"/>
          <w:lang w:val="en-US"/>
        </w:rPr>
        <w:t xml:space="preserve"> tehničkih nauka</w:t>
      </w:r>
    </w:p>
    <w:p w:rsidR="006C22CD" w:rsidRDefault="006C22CD" w:rsidP="006A6DC4">
      <w:pPr>
        <w:spacing w:after="0" w:line="240" w:lineRule="auto"/>
        <w:jc w:val="both"/>
        <w:rPr>
          <w:rFonts w:ascii="Times New Roman" w:eastAsia="Times New Roman" w:hAnsi="Times New Roman" w:cs="Times New Roman"/>
          <w:bCs/>
          <w:sz w:val="24"/>
          <w:szCs w:val="24"/>
          <w:lang w:val="en-US"/>
        </w:rPr>
      </w:pPr>
    </w:p>
    <w:p w:rsidR="006C22CD" w:rsidRDefault="006A6DC4" w:rsidP="006C22CD">
      <w:pPr>
        <w:spacing w:after="0" w:line="240" w:lineRule="auto"/>
        <w:ind w:firstLine="720"/>
        <w:jc w:val="both"/>
        <w:rPr>
          <w:rFonts w:ascii="Times New Roman" w:eastAsia="Times New Roman" w:hAnsi="Times New Roman" w:cs="Times New Roman"/>
          <w:bCs/>
          <w:sz w:val="24"/>
          <w:szCs w:val="24"/>
          <w:lang w:val="en-US"/>
        </w:rPr>
      </w:pPr>
      <w:r w:rsidRPr="006C22CD">
        <w:rPr>
          <w:rFonts w:ascii="Times New Roman" w:eastAsia="Times New Roman" w:hAnsi="Times New Roman" w:cs="Times New Roman"/>
          <w:bCs/>
          <w:sz w:val="24"/>
          <w:szCs w:val="24"/>
          <w:lang w:val="en-US"/>
        </w:rPr>
        <w:t>Fakultet tehničkih nauka</w:t>
      </w:r>
      <w:r w:rsidR="006C22CD">
        <w:rPr>
          <w:rFonts w:ascii="Times New Roman" w:eastAsia="Times New Roman" w:hAnsi="Times New Roman" w:cs="Times New Roman"/>
          <w:bCs/>
          <w:sz w:val="24"/>
          <w:szCs w:val="24"/>
          <w:lang w:val="en-US"/>
        </w:rPr>
        <w:t xml:space="preserve"> Univerziteta u Novom Sadu u subotu je od 11 do 13 časova organizovao</w:t>
      </w:r>
      <w:r w:rsidRPr="006C22CD">
        <w:rPr>
          <w:rFonts w:ascii="Times New Roman" w:eastAsia="Times New Roman" w:hAnsi="Times New Roman" w:cs="Times New Roman"/>
          <w:bCs/>
          <w:sz w:val="24"/>
          <w:szCs w:val="24"/>
          <w:lang w:val="en-US"/>
        </w:rPr>
        <w:t xml:space="preserve"> Svečani prijem studenata i studentkinja u prvu godinu studija.</w:t>
      </w:r>
      <w:r w:rsidR="006C22CD">
        <w:rPr>
          <w:rFonts w:ascii="Times New Roman" w:eastAsia="Times New Roman" w:hAnsi="Times New Roman" w:cs="Times New Roman"/>
          <w:bCs/>
          <w:sz w:val="24"/>
          <w:szCs w:val="24"/>
          <w:lang w:val="en-US"/>
        </w:rPr>
        <w:t xml:space="preserve"> Program je ralizovan</w:t>
      </w:r>
      <w:r w:rsidRPr="006A6DC4">
        <w:rPr>
          <w:rFonts w:ascii="Times New Roman" w:eastAsia="Times New Roman" w:hAnsi="Times New Roman" w:cs="Times New Roman"/>
          <w:bCs/>
          <w:sz w:val="24"/>
          <w:szCs w:val="24"/>
          <w:lang w:val="en-US"/>
        </w:rPr>
        <w:t xml:space="preserve"> na Trgu Dositeja Obradovića, ispred zgrade Fakulteta, a nakon obraćanja dekana prof. dr Radeta Doroslovačkog i studenta pro</w:t>
      </w:r>
      <w:r w:rsidR="006C22CD">
        <w:rPr>
          <w:rFonts w:ascii="Times New Roman" w:eastAsia="Times New Roman" w:hAnsi="Times New Roman" w:cs="Times New Roman"/>
          <w:bCs/>
          <w:sz w:val="24"/>
          <w:szCs w:val="24"/>
          <w:lang w:val="en-US"/>
        </w:rPr>
        <w:t>dekana Miloša Karana, brucoši su imal</w:t>
      </w:r>
      <w:r w:rsidRPr="006A6DC4">
        <w:rPr>
          <w:rFonts w:ascii="Times New Roman" w:eastAsia="Times New Roman" w:hAnsi="Times New Roman" w:cs="Times New Roman"/>
          <w:bCs/>
          <w:sz w:val="24"/>
          <w:szCs w:val="24"/>
          <w:lang w:val="en-US"/>
        </w:rPr>
        <w:t>i priliku da se upoznaju i sa aktivnostima studentskih organizacija.</w:t>
      </w:r>
    </w:p>
    <w:p w:rsidR="00E91DC9" w:rsidRDefault="006A6DC4" w:rsidP="006C22CD">
      <w:pPr>
        <w:spacing w:after="0" w:line="240" w:lineRule="auto"/>
        <w:ind w:firstLine="720"/>
        <w:jc w:val="both"/>
        <w:rPr>
          <w:rFonts w:ascii="Times New Roman" w:eastAsia="Times New Roman" w:hAnsi="Times New Roman" w:cs="Times New Roman"/>
          <w:bCs/>
          <w:sz w:val="24"/>
          <w:szCs w:val="24"/>
          <w:lang w:val="en-US"/>
        </w:rPr>
      </w:pPr>
      <w:r w:rsidRPr="006A6DC4">
        <w:rPr>
          <w:rFonts w:ascii="Times New Roman" w:eastAsia="Times New Roman" w:hAnsi="Times New Roman" w:cs="Times New Roman"/>
          <w:bCs/>
          <w:sz w:val="24"/>
          <w:szCs w:val="24"/>
          <w:lang w:val="en-US"/>
        </w:rPr>
        <w:t>Novih 2367 akademaca moći će od starijih kolega i koleginica da saznaju šta im to donosi studiranje na Fakultetu tehničkih nauka, kao i koji su to vidovi neformalnog obrazovanja koje mogu da steknu kroz članstvo u Studentskom parlamentu, Savezu studenata, Sportskog organizaciji Tehničar, Studentskoj asocijaciji, Studentskoj uniji, organizacijama BEST Novi Sad, AEGEE Novi Sad, ESTIEM LG Novi Sad, EESTEC LC Novi Sad, u Studentkom preduzeću i Planinarsko-rekreativnoj sekciji.</w:t>
      </w:r>
      <w:r w:rsidR="006C22CD">
        <w:rPr>
          <w:rFonts w:ascii="Times New Roman" w:eastAsia="Times New Roman" w:hAnsi="Times New Roman" w:cs="Times New Roman"/>
          <w:bCs/>
          <w:sz w:val="24"/>
          <w:szCs w:val="24"/>
          <w:lang w:val="en-US"/>
        </w:rPr>
        <w:t xml:space="preserve"> Brucošima su se predstavile</w:t>
      </w:r>
      <w:r w:rsidRPr="006A6DC4">
        <w:rPr>
          <w:rFonts w:ascii="Times New Roman" w:eastAsia="Times New Roman" w:hAnsi="Times New Roman" w:cs="Times New Roman"/>
          <w:bCs/>
          <w:sz w:val="24"/>
          <w:szCs w:val="24"/>
          <w:lang w:val="en-US"/>
        </w:rPr>
        <w:t xml:space="preserve"> i stručne službe u okviru Fakulteta tehničkih nauka - Marketing služba i Služba za međunarodnu saradnju, koja omogućava razne vidove razmene studenata sa univerzitima širom sveta</w:t>
      </w:r>
      <w:r w:rsidR="006C22CD">
        <w:rPr>
          <w:rFonts w:ascii="Times New Roman" w:eastAsia="Times New Roman" w:hAnsi="Times New Roman" w:cs="Times New Roman"/>
          <w:bCs/>
          <w:sz w:val="24"/>
          <w:szCs w:val="24"/>
          <w:lang w:val="en-US"/>
        </w:rPr>
        <w:t>.</w:t>
      </w:r>
    </w:p>
    <w:p w:rsidR="00DD64FD" w:rsidRPr="00DD64FD" w:rsidRDefault="00DD64FD" w:rsidP="00DD64FD">
      <w:pPr>
        <w:spacing w:after="0" w:line="240" w:lineRule="auto"/>
        <w:jc w:val="both"/>
        <w:rPr>
          <w:rFonts w:ascii="Times New Roman" w:eastAsia="Times New Roman" w:hAnsi="Times New Roman" w:cs="Times New Roman"/>
          <w:bCs/>
          <w:sz w:val="24"/>
          <w:szCs w:val="24"/>
        </w:rPr>
      </w:pPr>
    </w:p>
    <w:p w:rsidR="006A6DC4" w:rsidRPr="00A1708E" w:rsidRDefault="006149BA" w:rsidP="006A6DC4">
      <w:pPr>
        <w:spacing w:after="0" w:line="240" w:lineRule="auto"/>
        <w:jc w:val="center"/>
        <w:rPr>
          <w:rFonts w:ascii="Times New Roman" w:eastAsia="Times New Roman" w:hAnsi="Times New Roman" w:cs="Times New Roman"/>
          <w:b/>
          <w:bCs/>
          <w:color w:val="0000CC"/>
          <w:sz w:val="28"/>
          <w:szCs w:val="24"/>
          <w:lang w:val="en-US"/>
        </w:rPr>
      </w:pPr>
      <w:r w:rsidRPr="00A1708E">
        <w:rPr>
          <w:rFonts w:ascii="Times New Roman" w:eastAsia="Times New Roman" w:hAnsi="Times New Roman" w:cs="Times New Roman"/>
          <w:b/>
          <w:bCs/>
          <w:color w:val="0000CC"/>
          <w:sz w:val="28"/>
          <w:szCs w:val="24"/>
          <w:lang w:val="en-US"/>
        </w:rPr>
        <w:t xml:space="preserve">Novi Bečej: </w:t>
      </w:r>
      <w:r w:rsidR="006A6DC4" w:rsidRPr="00A1708E">
        <w:rPr>
          <w:rFonts w:ascii="Times New Roman" w:eastAsia="Times New Roman" w:hAnsi="Times New Roman" w:cs="Times New Roman"/>
          <w:b/>
          <w:bCs/>
          <w:color w:val="0000CC"/>
          <w:sz w:val="28"/>
          <w:szCs w:val="24"/>
          <w:lang w:val="en-US"/>
        </w:rPr>
        <w:t>Škola aktivizma za romske devojke i žene</w:t>
      </w:r>
    </w:p>
    <w:p w:rsidR="006149BA" w:rsidRDefault="006149BA" w:rsidP="000C73F6">
      <w:pPr>
        <w:spacing w:after="0" w:line="240" w:lineRule="auto"/>
        <w:ind w:firstLine="720"/>
        <w:jc w:val="both"/>
        <w:rPr>
          <w:rFonts w:ascii="Times New Roman" w:eastAsia="Times New Roman" w:hAnsi="Times New Roman" w:cs="Times New Roman"/>
          <w:bCs/>
          <w:sz w:val="24"/>
          <w:szCs w:val="24"/>
          <w:lang w:val="en-US"/>
        </w:rPr>
      </w:pPr>
    </w:p>
    <w:p w:rsidR="006A6DC4" w:rsidRPr="006A6DC4" w:rsidRDefault="006A6DC4" w:rsidP="000C73F6">
      <w:pPr>
        <w:spacing w:after="0" w:line="240" w:lineRule="auto"/>
        <w:ind w:firstLine="720"/>
        <w:jc w:val="both"/>
        <w:rPr>
          <w:rFonts w:ascii="Times New Roman" w:eastAsia="Times New Roman" w:hAnsi="Times New Roman" w:cs="Times New Roman"/>
          <w:bCs/>
          <w:sz w:val="24"/>
          <w:szCs w:val="24"/>
          <w:lang w:val="en-US"/>
        </w:rPr>
      </w:pPr>
      <w:r w:rsidRPr="000C73F6">
        <w:rPr>
          <w:rFonts w:ascii="Times New Roman" w:eastAsia="Times New Roman" w:hAnsi="Times New Roman" w:cs="Times New Roman"/>
          <w:bCs/>
          <w:sz w:val="24"/>
          <w:szCs w:val="24"/>
          <w:lang w:val="en-US"/>
        </w:rPr>
        <w:t>Udruženje Roma Novi Bečej ima otvoren poziv za učešće na "Školi aktivizma za romske devojke i žene" koja će se realizovati od 1. do 3. oktobra u Novom Bečeju. Rok za prijavu je 26. septembar.</w:t>
      </w:r>
      <w:r w:rsidR="000C73F6">
        <w:rPr>
          <w:rFonts w:ascii="Times New Roman" w:eastAsia="Times New Roman" w:hAnsi="Times New Roman" w:cs="Times New Roman"/>
          <w:bCs/>
          <w:sz w:val="24"/>
          <w:szCs w:val="24"/>
          <w:lang w:val="en-US"/>
        </w:rPr>
        <w:t xml:space="preserve"> </w:t>
      </w:r>
      <w:r w:rsidRPr="006A6DC4">
        <w:rPr>
          <w:rFonts w:ascii="Times New Roman" w:eastAsia="Times New Roman" w:hAnsi="Times New Roman" w:cs="Times New Roman"/>
          <w:bCs/>
          <w:sz w:val="24"/>
          <w:szCs w:val="24"/>
          <w:lang w:val="en-US"/>
        </w:rPr>
        <w:t>Za program mogu da se prijave devojke i žene koje su bar godinu dana aktivistkinje u nekoj od</w:t>
      </w:r>
      <w:r w:rsidR="000C73F6">
        <w:rPr>
          <w:rFonts w:ascii="Times New Roman" w:eastAsia="Times New Roman" w:hAnsi="Times New Roman" w:cs="Times New Roman"/>
          <w:bCs/>
          <w:sz w:val="24"/>
          <w:szCs w:val="24"/>
          <w:lang w:val="en-US"/>
        </w:rPr>
        <w:t xml:space="preserve"> organizacija civilnog društva. </w:t>
      </w:r>
      <w:r w:rsidRPr="006A6DC4">
        <w:rPr>
          <w:rFonts w:ascii="Times New Roman" w:eastAsia="Times New Roman" w:hAnsi="Times New Roman" w:cs="Times New Roman"/>
          <w:bCs/>
          <w:sz w:val="24"/>
          <w:szCs w:val="24"/>
          <w:lang w:val="en-US"/>
        </w:rPr>
        <w:t xml:space="preserve">Cilj aktivističke škole je jačanje romskog ženskog aktivizma organizacija u Vojvodini, kao i povećanje broja motivisanih mladih Romkinja za angažovanje u civilnom </w:t>
      </w:r>
      <w:r w:rsidR="000C73F6">
        <w:rPr>
          <w:rFonts w:ascii="Times New Roman" w:eastAsia="Times New Roman" w:hAnsi="Times New Roman" w:cs="Times New Roman"/>
          <w:bCs/>
          <w:sz w:val="24"/>
          <w:szCs w:val="24"/>
          <w:lang w:val="en-US"/>
        </w:rPr>
        <w:t xml:space="preserve">društvu, feminizmu i aktivizmu. </w:t>
      </w:r>
      <w:r w:rsidRPr="006A6DC4">
        <w:rPr>
          <w:rFonts w:ascii="Times New Roman" w:eastAsia="Times New Roman" w:hAnsi="Times New Roman" w:cs="Times New Roman"/>
          <w:bCs/>
          <w:sz w:val="24"/>
          <w:szCs w:val="24"/>
          <w:lang w:val="en-US"/>
        </w:rPr>
        <w:t>Učesnicama programa biće pokriveni putni troškovi, smeštaj i hrana</w:t>
      </w:r>
      <w:r w:rsidR="000C73F6">
        <w:rPr>
          <w:rFonts w:ascii="Times New Roman" w:eastAsia="Times New Roman" w:hAnsi="Times New Roman" w:cs="Times New Roman"/>
          <w:bCs/>
          <w:sz w:val="24"/>
          <w:szCs w:val="24"/>
          <w:lang w:val="en-US"/>
        </w:rPr>
        <w:t xml:space="preserve">. </w:t>
      </w:r>
      <w:r w:rsidRPr="006A6DC4">
        <w:rPr>
          <w:rFonts w:ascii="Times New Roman" w:eastAsia="Times New Roman" w:hAnsi="Times New Roman" w:cs="Times New Roman"/>
          <w:bCs/>
          <w:sz w:val="24"/>
          <w:szCs w:val="24"/>
          <w:lang w:val="en-US"/>
        </w:rPr>
        <w:t xml:space="preserve">Prijavni formular je potrebno poslati na mejl adresu </w:t>
      </w:r>
      <w:hyperlink r:id="rId14" w:history="1">
        <w:r w:rsidR="000C73F6" w:rsidRPr="004005B1">
          <w:rPr>
            <w:rStyle w:val="Hyperlink"/>
            <w:rFonts w:ascii="Times New Roman" w:eastAsia="Times New Roman" w:hAnsi="Times New Roman" w:cs="Times New Roman"/>
            <w:bCs/>
            <w:sz w:val="24"/>
            <w:szCs w:val="24"/>
            <w:lang w:val="en-US"/>
          </w:rPr>
          <w:t>udruzenjeromanb@gmail.com</w:t>
        </w:r>
      </w:hyperlink>
      <w:r w:rsidR="000C73F6">
        <w:rPr>
          <w:rFonts w:ascii="Times New Roman" w:eastAsia="Times New Roman" w:hAnsi="Times New Roman" w:cs="Times New Roman"/>
          <w:bCs/>
          <w:sz w:val="24"/>
          <w:szCs w:val="24"/>
          <w:lang w:val="en-US"/>
        </w:rPr>
        <w:t xml:space="preserve">. </w:t>
      </w:r>
      <w:r w:rsidRPr="006A6DC4">
        <w:rPr>
          <w:rFonts w:ascii="Times New Roman" w:eastAsia="Times New Roman" w:hAnsi="Times New Roman" w:cs="Times New Roman"/>
          <w:bCs/>
          <w:sz w:val="24"/>
          <w:szCs w:val="24"/>
          <w:lang w:val="en-US"/>
        </w:rPr>
        <w:t>Dodatne informacije mogu se dobiti</w:t>
      </w:r>
      <w:r w:rsidR="000C73F6">
        <w:rPr>
          <w:rFonts w:ascii="Times New Roman" w:eastAsia="Times New Roman" w:hAnsi="Times New Roman" w:cs="Times New Roman"/>
          <w:bCs/>
          <w:sz w:val="24"/>
          <w:szCs w:val="24"/>
          <w:lang w:val="en-US"/>
        </w:rPr>
        <w:t xml:space="preserve"> telefonom na broj 023 774 959. </w:t>
      </w:r>
      <w:r w:rsidRPr="006A6DC4">
        <w:rPr>
          <w:rFonts w:ascii="Times New Roman" w:eastAsia="Times New Roman" w:hAnsi="Times New Roman" w:cs="Times New Roman"/>
          <w:bCs/>
          <w:sz w:val="24"/>
          <w:szCs w:val="24"/>
          <w:lang w:val="en-US"/>
        </w:rPr>
        <w:t>„Škole aktivizma za romske devojke i žene" realizuje se uz podršku Open Society Foundations.</w:t>
      </w:r>
    </w:p>
    <w:p w:rsidR="00D53073" w:rsidRDefault="00D53073" w:rsidP="00D53073">
      <w:pPr>
        <w:spacing w:after="0" w:line="240" w:lineRule="auto"/>
        <w:jc w:val="both"/>
        <w:rPr>
          <w:rFonts w:ascii="Times New Roman" w:eastAsia="Times New Roman" w:hAnsi="Times New Roman" w:cs="Times New Roman"/>
          <w:bCs/>
          <w:sz w:val="24"/>
          <w:szCs w:val="24"/>
          <w:lang w:val="en-US"/>
        </w:rPr>
      </w:pPr>
    </w:p>
    <w:p w:rsidR="00E91DC9" w:rsidRPr="00574A83" w:rsidRDefault="00E91DC9" w:rsidP="00E91DC9">
      <w:pPr>
        <w:spacing w:after="0" w:line="240" w:lineRule="auto"/>
        <w:jc w:val="center"/>
        <w:rPr>
          <w:rFonts w:ascii="Times New Roman" w:eastAsia="Times New Roman" w:hAnsi="Times New Roman" w:cs="Times New Roman"/>
          <w:bCs/>
          <w:color w:val="0000CC"/>
          <w:sz w:val="28"/>
          <w:szCs w:val="24"/>
          <w:lang w:val="en-US"/>
        </w:rPr>
      </w:pPr>
      <w:r w:rsidRPr="00574A83">
        <w:rPr>
          <w:rFonts w:ascii="Times New Roman" w:eastAsia="Times New Roman" w:hAnsi="Times New Roman" w:cs="Times New Roman"/>
          <w:b/>
          <w:bCs/>
          <w:color w:val="0000CC"/>
          <w:sz w:val="28"/>
          <w:szCs w:val="24"/>
          <w:lang w:val="en-US"/>
        </w:rPr>
        <w:t xml:space="preserve">Održana </w:t>
      </w:r>
      <w:r w:rsidR="00574A83">
        <w:rPr>
          <w:rFonts w:ascii="Times New Roman" w:eastAsia="Times New Roman" w:hAnsi="Times New Roman" w:cs="Times New Roman"/>
          <w:b/>
          <w:bCs/>
          <w:color w:val="0000CC"/>
          <w:sz w:val="28"/>
          <w:szCs w:val="24"/>
          <w:lang w:val="en-US"/>
        </w:rPr>
        <w:t>“</w:t>
      </w:r>
      <w:r w:rsidRPr="00574A83">
        <w:rPr>
          <w:rFonts w:ascii="Times New Roman" w:eastAsia="Times New Roman" w:hAnsi="Times New Roman" w:cs="Times New Roman"/>
          <w:b/>
          <w:bCs/>
          <w:color w:val="0000CC"/>
          <w:sz w:val="28"/>
          <w:szCs w:val="24"/>
          <w:lang w:val="en-US"/>
        </w:rPr>
        <w:t>Noć sportskih centara</w:t>
      </w:r>
      <w:r w:rsidR="00574A83">
        <w:rPr>
          <w:rFonts w:ascii="Times New Roman" w:eastAsia="Times New Roman" w:hAnsi="Times New Roman" w:cs="Times New Roman"/>
          <w:b/>
          <w:bCs/>
          <w:color w:val="0000CC"/>
          <w:sz w:val="28"/>
          <w:szCs w:val="24"/>
          <w:lang w:val="en-US"/>
        </w:rPr>
        <w:t>”</w:t>
      </w:r>
    </w:p>
    <w:p w:rsidR="000C73F6" w:rsidRDefault="000C73F6" w:rsidP="00E91DC9">
      <w:pPr>
        <w:spacing w:after="0" w:line="240" w:lineRule="auto"/>
        <w:jc w:val="both"/>
        <w:rPr>
          <w:rFonts w:ascii="Times New Roman" w:eastAsia="Times New Roman" w:hAnsi="Times New Roman" w:cs="Times New Roman"/>
          <w:bCs/>
          <w:sz w:val="24"/>
          <w:szCs w:val="24"/>
          <w:lang w:val="en-US"/>
        </w:rPr>
      </w:pPr>
    </w:p>
    <w:p w:rsidR="00E91DC9" w:rsidRPr="00E91DC9" w:rsidRDefault="00E91DC9" w:rsidP="000C73F6">
      <w:pPr>
        <w:spacing w:after="0" w:line="240" w:lineRule="auto"/>
        <w:ind w:firstLine="720"/>
        <w:jc w:val="both"/>
        <w:rPr>
          <w:rFonts w:ascii="Times New Roman" w:eastAsia="Times New Roman" w:hAnsi="Times New Roman" w:cs="Times New Roman"/>
          <w:bCs/>
          <w:sz w:val="24"/>
          <w:szCs w:val="24"/>
          <w:lang w:val="en-US"/>
        </w:rPr>
      </w:pPr>
      <w:r w:rsidRPr="000C73F6">
        <w:rPr>
          <w:rFonts w:ascii="Times New Roman" w:eastAsia="Times New Roman" w:hAnsi="Times New Roman" w:cs="Times New Roman"/>
          <w:bCs/>
          <w:noProof/>
          <w:sz w:val="24"/>
          <w:szCs w:val="24"/>
          <w:lang w:eastAsia="sr-Latn-RS"/>
        </w:rPr>
        <w:drawing>
          <wp:anchor distT="0" distB="0" distL="114300" distR="114300" simplePos="0" relativeHeight="251674624" behindDoc="0" locked="0" layoutInCell="1" allowOverlap="1" wp14:anchorId="672CD068" wp14:editId="3D440311">
            <wp:simplePos x="0" y="0"/>
            <wp:positionH relativeFrom="column">
              <wp:posOffset>4223385</wp:posOffset>
            </wp:positionH>
            <wp:positionV relativeFrom="paragraph">
              <wp:posOffset>229870</wp:posOffset>
            </wp:positionV>
            <wp:extent cx="1811655" cy="1252220"/>
            <wp:effectExtent l="0" t="0" r="0" b="5080"/>
            <wp:wrapSquare wrapText="bothSides"/>
            <wp:docPr id="13" name="Picture 13" descr="Фото: Ф. Бакић">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ото: Ф. Бакић">
                      <a:hlinkClick r:id="rId15"/>
                    </pic:cNvPr>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1811655" cy="12522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C73F6">
        <w:rPr>
          <w:rFonts w:ascii="Times New Roman" w:eastAsia="Times New Roman" w:hAnsi="Times New Roman" w:cs="Times New Roman"/>
          <w:bCs/>
          <w:sz w:val="24"/>
          <w:szCs w:val="24"/>
          <w:lang w:val="en-US"/>
        </w:rPr>
        <w:t>Jedinstvena manifestacija „Noć sportskih centara” održana je od 17 do 23 časa na Spensu, gde su promovisani koš</w:t>
      </w:r>
      <w:r w:rsidR="000C73F6">
        <w:rPr>
          <w:rFonts w:ascii="Times New Roman" w:eastAsia="Times New Roman" w:hAnsi="Times New Roman" w:cs="Times New Roman"/>
          <w:bCs/>
          <w:sz w:val="24"/>
          <w:szCs w:val="24"/>
          <w:lang w:val="en-US"/>
        </w:rPr>
        <w:t>arka, karate, fudbal, odbojka, dž</w:t>
      </w:r>
      <w:r w:rsidRPr="000C73F6">
        <w:rPr>
          <w:rFonts w:ascii="Times New Roman" w:eastAsia="Times New Roman" w:hAnsi="Times New Roman" w:cs="Times New Roman"/>
          <w:bCs/>
          <w:sz w:val="24"/>
          <w:szCs w:val="24"/>
          <w:lang w:val="en-US"/>
        </w:rPr>
        <w:t>udo, rvanje,</w:t>
      </w:r>
      <w:r w:rsidR="000C73F6">
        <w:rPr>
          <w:rFonts w:ascii="Times New Roman" w:eastAsia="Times New Roman" w:hAnsi="Times New Roman" w:cs="Times New Roman"/>
          <w:bCs/>
          <w:sz w:val="24"/>
          <w:szCs w:val="24"/>
          <w:lang w:val="en-US"/>
        </w:rPr>
        <w:t xml:space="preserve"> </w:t>
      </w:r>
      <w:r w:rsidRPr="00E91DC9">
        <w:rPr>
          <w:rFonts w:ascii="Times New Roman" w:eastAsia="Times New Roman" w:hAnsi="Times New Roman" w:cs="Times New Roman"/>
          <w:bCs/>
          <w:sz w:val="24"/>
          <w:szCs w:val="24"/>
          <w:lang w:val="en-US"/>
        </w:rPr>
        <w:t>badmiton, kuglanje, stoni tenis, hokej, klizanje, vaterpolo, plivanje, ronjenje i ekstremni sportovi: fri-klajming, pejntbol, snoubord, streličarstvo i cirkuske veštine. Ulaz je bio slobodan, a Novosađani su, zajedno sa svojim mališanima, imali priliku da pogledaju širok spektar sportova, ali i učestvuju u</w:t>
      </w:r>
      <w:r w:rsidR="000C73F6">
        <w:rPr>
          <w:rFonts w:ascii="Times New Roman" w:eastAsia="Times New Roman" w:hAnsi="Times New Roman" w:cs="Times New Roman"/>
          <w:bCs/>
          <w:sz w:val="24"/>
          <w:szCs w:val="24"/>
          <w:lang w:val="en-US"/>
        </w:rPr>
        <w:t xml:space="preserve"> raznim sportskim disciplinama. </w:t>
      </w:r>
      <w:r w:rsidRPr="00E91DC9">
        <w:rPr>
          <w:rFonts w:ascii="Times New Roman" w:eastAsia="Times New Roman" w:hAnsi="Times New Roman" w:cs="Times New Roman"/>
          <w:bCs/>
          <w:sz w:val="24"/>
          <w:szCs w:val="24"/>
          <w:lang w:val="en-US"/>
        </w:rPr>
        <w:t>Manifestaciju je organizovao Klaster sportskih centara u Vojvodini. Osim u Novom Sadu, održana je u još tri grada u Srbiji, u sportskim centrima „Tikvara” u Bačkoj Palanci, „Đorđe Predin Baya” u Bečeju i „Tajšmajdan” u Beogradu.Po mišljenju saradnice Spensa za odnose za javnošću Slobodanke Brankov, uzor za manifestaciju bili su veliki festivali i sajmovi koji su krenuli na sličan način, i zato im je cilj da građanima skrenu pažnju na sve mogućnosti koje pružaju sportski obje</w:t>
      </w:r>
      <w:r w:rsidR="000C73F6">
        <w:rPr>
          <w:rFonts w:ascii="Times New Roman" w:eastAsia="Times New Roman" w:hAnsi="Times New Roman" w:cs="Times New Roman"/>
          <w:bCs/>
          <w:sz w:val="24"/>
          <w:szCs w:val="24"/>
          <w:lang w:val="en-US"/>
        </w:rPr>
        <w:t xml:space="preserve">kti u njihovim gradovima. </w:t>
      </w:r>
      <w:r w:rsidRPr="00E91DC9">
        <w:rPr>
          <w:rFonts w:ascii="Times New Roman" w:eastAsia="Times New Roman" w:hAnsi="Times New Roman" w:cs="Times New Roman"/>
          <w:bCs/>
          <w:sz w:val="24"/>
          <w:szCs w:val="24"/>
          <w:lang w:val="en-US"/>
        </w:rPr>
        <w:t>– U Velikoj dvorani su sva velika takmičenja, i to nije slučajno, u Maloj dvorani su takođe predstavljeni sportovi, a u Ledenoj dvorani su hokejaši i klizači, koji su demostrirali te sportove, dok su na bazenima vaterpolisti i plivači imali šta i da pokažu posetiocima – rekla je Slobodanka Brankov.</w:t>
      </w:r>
    </w:p>
    <w:p w:rsidR="000C73F6" w:rsidRDefault="000C73F6" w:rsidP="00E91DC9">
      <w:pPr>
        <w:spacing w:after="0" w:line="240" w:lineRule="auto"/>
        <w:jc w:val="both"/>
        <w:rPr>
          <w:rFonts w:ascii="Times New Roman" w:eastAsia="Times New Roman" w:hAnsi="Times New Roman" w:cs="Times New Roman"/>
          <w:bCs/>
          <w:sz w:val="24"/>
          <w:szCs w:val="24"/>
          <w:lang w:val="en-US"/>
        </w:rPr>
      </w:pPr>
    </w:p>
    <w:p w:rsidR="006A6DC4" w:rsidRPr="00574A83" w:rsidRDefault="00574A83" w:rsidP="006A6DC4">
      <w:pPr>
        <w:spacing w:after="0" w:line="240" w:lineRule="auto"/>
        <w:jc w:val="center"/>
        <w:rPr>
          <w:rFonts w:ascii="Times New Roman" w:eastAsia="Times New Roman" w:hAnsi="Times New Roman" w:cs="Times New Roman"/>
          <w:b/>
          <w:bCs/>
          <w:color w:val="0000CC"/>
          <w:sz w:val="28"/>
          <w:szCs w:val="24"/>
          <w:lang w:val="en-US"/>
        </w:rPr>
      </w:pPr>
      <w:r w:rsidRPr="00574A83">
        <w:rPr>
          <w:rFonts w:ascii="Times New Roman" w:eastAsia="Times New Roman" w:hAnsi="Times New Roman" w:cs="Times New Roman"/>
          <w:b/>
          <w:bCs/>
          <w:color w:val="0000CC"/>
          <w:sz w:val="28"/>
          <w:szCs w:val="24"/>
          <w:lang w:val="en-US"/>
        </w:rPr>
        <w:t xml:space="preserve"> </w:t>
      </w:r>
      <w:r w:rsidR="000C73F6" w:rsidRPr="00574A83">
        <w:rPr>
          <w:rFonts w:ascii="Times New Roman" w:eastAsia="Times New Roman" w:hAnsi="Times New Roman" w:cs="Times New Roman"/>
          <w:b/>
          <w:bCs/>
          <w:color w:val="0000CC"/>
          <w:sz w:val="28"/>
          <w:szCs w:val="24"/>
          <w:lang w:val="en-US"/>
        </w:rPr>
        <w:t>“</w:t>
      </w:r>
      <w:r w:rsidR="006A6DC4" w:rsidRPr="00574A83">
        <w:rPr>
          <w:rFonts w:ascii="Times New Roman" w:eastAsia="Times New Roman" w:hAnsi="Times New Roman" w:cs="Times New Roman"/>
          <w:b/>
          <w:bCs/>
          <w:color w:val="0000CC"/>
          <w:sz w:val="28"/>
          <w:szCs w:val="24"/>
          <w:lang w:val="en-US"/>
        </w:rPr>
        <w:t>Didaktička izložba</w:t>
      </w:r>
      <w:r w:rsidR="000C73F6" w:rsidRPr="00574A83">
        <w:rPr>
          <w:rFonts w:ascii="Times New Roman" w:eastAsia="Times New Roman" w:hAnsi="Times New Roman" w:cs="Times New Roman"/>
          <w:b/>
          <w:bCs/>
          <w:color w:val="0000CC"/>
          <w:sz w:val="28"/>
          <w:szCs w:val="24"/>
          <w:lang w:val="en-US"/>
        </w:rPr>
        <w:t>”</w:t>
      </w:r>
      <w:r w:rsidR="006A6DC4" w:rsidRPr="00574A83">
        <w:rPr>
          <w:rFonts w:ascii="Times New Roman" w:eastAsia="Times New Roman" w:hAnsi="Times New Roman" w:cs="Times New Roman"/>
          <w:b/>
          <w:bCs/>
          <w:color w:val="0000CC"/>
          <w:sz w:val="28"/>
          <w:szCs w:val="24"/>
          <w:lang w:val="en-US"/>
        </w:rPr>
        <w:t xml:space="preserve"> u Muzeju savremene umetnosti Vojvodine</w:t>
      </w:r>
    </w:p>
    <w:p w:rsidR="000C73F6" w:rsidRDefault="000C73F6" w:rsidP="000C73F6">
      <w:pPr>
        <w:spacing w:after="0" w:line="240" w:lineRule="auto"/>
        <w:ind w:firstLine="720"/>
        <w:jc w:val="both"/>
        <w:rPr>
          <w:rFonts w:ascii="Times New Roman" w:eastAsia="Times New Roman" w:hAnsi="Times New Roman" w:cs="Times New Roman"/>
          <w:bCs/>
          <w:sz w:val="24"/>
          <w:szCs w:val="24"/>
          <w:lang w:val="en-US"/>
        </w:rPr>
      </w:pPr>
    </w:p>
    <w:p w:rsidR="000C73F6" w:rsidRDefault="006A6DC4" w:rsidP="000C73F6">
      <w:pPr>
        <w:spacing w:after="0" w:line="240" w:lineRule="auto"/>
        <w:ind w:firstLine="720"/>
        <w:jc w:val="both"/>
        <w:rPr>
          <w:rFonts w:ascii="Times New Roman" w:eastAsia="Times New Roman" w:hAnsi="Times New Roman" w:cs="Times New Roman"/>
          <w:bCs/>
          <w:sz w:val="24"/>
          <w:szCs w:val="24"/>
          <w:lang w:val="en-US"/>
        </w:rPr>
      </w:pPr>
      <w:r w:rsidRPr="000C73F6">
        <w:rPr>
          <w:rFonts w:ascii="Times New Roman" w:eastAsia="Times New Roman" w:hAnsi="Times New Roman" w:cs="Times New Roman"/>
          <w:bCs/>
          <w:sz w:val="24"/>
          <w:szCs w:val="24"/>
          <w:lang w:val="en-US"/>
        </w:rPr>
        <w:t xml:space="preserve">U Muzeju savremene umetnosti Vojvodine u Novom Sadu </w:t>
      </w:r>
      <w:r w:rsidR="000C73F6">
        <w:rPr>
          <w:rFonts w:ascii="Times New Roman" w:eastAsia="Times New Roman" w:hAnsi="Times New Roman" w:cs="Times New Roman"/>
          <w:bCs/>
          <w:sz w:val="24"/>
          <w:szCs w:val="24"/>
          <w:lang w:val="en-US"/>
        </w:rPr>
        <w:t>u petak uveče u 20 časova j</w:t>
      </w:r>
      <w:r w:rsidRPr="000C73F6">
        <w:rPr>
          <w:rFonts w:ascii="Times New Roman" w:eastAsia="Times New Roman" w:hAnsi="Times New Roman" w:cs="Times New Roman"/>
          <w:bCs/>
          <w:sz w:val="24"/>
          <w:szCs w:val="24"/>
          <w:lang w:val="en-US"/>
        </w:rPr>
        <w:t>e otvorena "Didaktička izložba" Muzeja savremene umjetnosti iz Zagreba.</w:t>
      </w:r>
      <w:r w:rsidR="000C73F6">
        <w:rPr>
          <w:rFonts w:ascii="Times New Roman" w:eastAsia="Times New Roman" w:hAnsi="Times New Roman" w:cs="Times New Roman"/>
          <w:bCs/>
          <w:sz w:val="24"/>
          <w:szCs w:val="24"/>
          <w:lang w:val="en-US"/>
        </w:rPr>
        <w:t xml:space="preserve"> </w:t>
      </w:r>
      <w:r w:rsidRPr="006A6DC4">
        <w:rPr>
          <w:rFonts w:ascii="Times New Roman" w:eastAsia="Times New Roman" w:hAnsi="Times New Roman" w:cs="Times New Roman"/>
          <w:bCs/>
          <w:sz w:val="24"/>
          <w:szCs w:val="24"/>
          <w:lang w:val="en-US"/>
        </w:rPr>
        <w:t xml:space="preserve">U pitanju je obnovljeni </w:t>
      </w:r>
      <w:r w:rsidRPr="006A6DC4">
        <w:rPr>
          <w:rFonts w:ascii="Times New Roman" w:eastAsia="Times New Roman" w:hAnsi="Times New Roman" w:cs="Times New Roman"/>
          <w:bCs/>
          <w:sz w:val="24"/>
          <w:szCs w:val="24"/>
          <w:lang w:val="en-US"/>
        </w:rPr>
        <w:lastRenderedPageBreak/>
        <w:t>istorijski i pionirski edukativni projekat nekadašnje Gradske galerije suvremene umetnosti Zagreb iz 1957. godine, osmišljen u formi putujuće izložbe, koji je bio namenjen edukaciji publike o savr</w:t>
      </w:r>
      <w:r w:rsidR="000C73F6">
        <w:rPr>
          <w:rFonts w:ascii="Times New Roman" w:eastAsia="Times New Roman" w:hAnsi="Times New Roman" w:cs="Times New Roman"/>
          <w:bCs/>
          <w:sz w:val="24"/>
          <w:szCs w:val="24"/>
          <w:lang w:val="en-US"/>
        </w:rPr>
        <w:t xml:space="preserve">emenoj i apstraktnoj umetnosti. </w:t>
      </w:r>
      <w:r w:rsidRPr="006A6DC4">
        <w:rPr>
          <w:rFonts w:ascii="Times New Roman" w:eastAsia="Times New Roman" w:hAnsi="Times New Roman" w:cs="Times New Roman"/>
          <w:bCs/>
          <w:sz w:val="24"/>
          <w:szCs w:val="24"/>
          <w:lang w:val="en-US"/>
        </w:rPr>
        <w:t>Već kao propratna izložba od čak 92 panela koji su posredovanjem fotografija i reprodukcija preuzetih iz knjiga i časopisa pričali priču o nastanku apstraktne umetnosti od Pola Sezana (Paula Cezanne) do 1957. godine, "Didaktička izložba" je u samoj svojoj koncepciji izlazila iz formata muzejske pedagogije</w:t>
      </w:r>
      <w:r w:rsidR="000C73F6">
        <w:rPr>
          <w:rFonts w:ascii="Times New Roman" w:eastAsia="Times New Roman" w:hAnsi="Times New Roman" w:cs="Times New Roman"/>
          <w:bCs/>
          <w:sz w:val="24"/>
          <w:szCs w:val="24"/>
          <w:lang w:val="en-US"/>
        </w:rPr>
        <w:t>.</w:t>
      </w:r>
    </w:p>
    <w:p w:rsidR="000C73F6" w:rsidRDefault="006A6DC4" w:rsidP="000C73F6">
      <w:pPr>
        <w:spacing w:after="0" w:line="240" w:lineRule="auto"/>
        <w:ind w:firstLine="720"/>
        <w:jc w:val="both"/>
        <w:rPr>
          <w:rFonts w:ascii="Times New Roman" w:eastAsia="Times New Roman" w:hAnsi="Times New Roman" w:cs="Times New Roman"/>
          <w:bCs/>
          <w:sz w:val="24"/>
          <w:szCs w:val="24"/>
          <w:lang w:val="en-US"/>
        </w:rPr>
      </w:pPr>
      <w:r w:rsidRPr="006A6DC4">
        <w:rPr>
          <w:rFonts w:ascii="Times New Roman" w:eastAsia="Times New Roman" w:hAnsi="Times New Roman" w:cs="Times New Roman"/>
          <w:bCs/>
          <w:sz w:val="24"/>
          <w:szCs w:val="24"/>
          <w:lang w:val="en-US"/>
        </w:rPr>
        <w:t>Didaktička izložba se realizuje u Muzeju savremene umetnosti Vojvodine u okviru dvogodišnjeg međunarodnog projekta "Perfoming the Museum" koji sufinansiraju Evropska unija kroz program Kreativna Evropa, Pokrajinski sekretarijat za kulturu, javno informisanje i odnose s verskim zajednicama i Ministarstvo kulture i</w:t>
      </w:r>
      <w:r w:rsidR="000C73F6">
        <w:rPr>
          <w:rFonts w:ascii="Times New Roman" w:eastAsia="Times New Roman" w:hAnsi="Times New Roman" w:cs="Times New Roman"/>
          <w:bCs/>
          <w:sz w:val="24"/>
          <w:szCs w:val="24"/>
          <w:lang w:val="en-US"/>
        </w:rPr>
        <w:t xml:space="preserve"> informisanja Republike Srbije. </w:t>
      </w:r>
      <w:r w:rsidRPr="006A6DC4">
        <w:rPr>
          <w:rFonts w:ascii="Times New Roman" w:eastAsia="Times New Roman" w:hAnsi="Times New Roman" w:cs="Times New Roman"/>
          <w:bCs/>
          <w:sz w:val="24"/>
          <w:szCs w:val="24"/>
          <w:lang w:val="en-US"/>
        </w:rPr>
        <w:t>Postavka u Novom Sadu moći ć</w:t>
      </w:r>
      <w:r w:rsidR="000C73F6">
        <w:rPr>
          <w:rFonts w:ascii="Times New Roman" w:eastAsia="Times New Roman" w:hAnsi="Times New Roman" w:cs="Times New Roman"/>
          <w:bCs/>
          <w:sz w:val="24"/>
          <w:szCs w:val="24"/>
          <w:lang w:val="en-US"/>
        </w:rPr>
        <w:t xml:space="preserve">e da se pogleda do 16. oktobra. </w:t>
      </w:r>
    </w:p>
    <w:p w:rsidR="006A6DC4" w:rsidRPr="006A6DC4" w:rsidRDefault="006A6DC4" w:rsidP="000C73F6">
      <w:pPr>
        <w:spacing w:after="0" w:line="240" w:lineRule="auto"/>
        <w:ind w:firstLine="720"/>
        <w:jc w:val="both"/>
        <w:rPr>
          <w:rFonts w:ascii="Times New Roman" w:eastAsia="Times New Roman" w:hAnsi="Times New Roman" w:cs="Times New Roman"/>
          <w:bCs/>
          <w:sz w:val="24"/>
          <w:szCs w:val="24"/>
          <w:lang w:val="en-US"/>
        </w:rPr>
      </w:pPr>
      <w:r w:rsidRPr="006A6DC4">
        <w:rPr>
          <w:rFonts w:ascii="Times New Roman" w:eastAsia="Times New Roman" w:hAnsi="Times New Roman" w:cs="Times New Roman"/>
          <w:bCs/>
          <w:sz w:val="24"/>
          <w:szCs w:val="24"/>
          <w:lang w:val="en-US"/>
        </w:rPr>
        <w:t>Više informacija o "Didaktičkoj izložbi" dostupno je na</w:t>
      </w:r>
      <w:r w:rsidRPr="000C73F6">
        <w:rPr>
          <w:rFonts w:ascii="Times New Roman" w:eastAsia="Times New Roman" w:hAnsi="Times New Roman" w:cs="Times New Roman"/>
          <w:b/>
          <w:bCs/>
          <w:sz w:val="24"/>
          <w:szCs w:val="24"/>
          <w:lang w:val="en-US"/>
        </w:rPr>
        <w:t> </w:t>
      </w:r>
      <w:r w:rsidRPr="000C73F6">
        <w:rPr>
          <w:rFonts w:ascii="Times New Roman" w:eastAsia="Times New Roman" w:hAnsi="Times New Roman" w:cs="Times New Roman"/>
          <w:bCs/>
          <w:sz w:val="24"/>
          <w:szCs w:val="24"/>
          <w:lang w:val="en-US"/>
        </w:rPr>
        <w:t>sajtu</w:t>
      </w:r>
      <w:r w:rsidRPr="000C73F6">
        <w:rPr>
          <w:rFonts w:ascii="Times New Roman" w:eastAsia="Times New Roman" w:hAnsi="Times New Roman" w:cs="Times New Roman"/>
          <w:b/>
          <w:bCs/>
          <w:sz w:val="24"/>
          <w:szCs w:val="24"/>
          <w:lang w:val="en-US"/>
        </w:rPr>
        <w:t> </w:t>
      </w:r>
      <w:r w:rsidRPr="006A6DC4">
        <w:rPr>
          <w:rFonts w:ascii="Times New Roman" w:eastAsia="Times New Roman" w:hAnsi="Times New Roman" w:cs="Times New Roman"/>
          <w:bCs/>
          <w:sz w:val="24"/>
          <w:szCs w:val="24"/>
          <w:lang w:val="en-US"/>
        </w:rPr>
        <w:t>Muzeja savremene umjetnosti Zagreb.</w:t>
      </w:r>
    </w:p>
    <w:p w:rsidR="006A6DC4" w:rsidRDefault="006A6DC4" w:rsidP="00D53073">
      <w:pPr>
        <w:spacing w:after="0" w:line="240" w:lineRule="auto"/>
        <w:jc w:val="both"/>
        <w:rPr>
          <w:rFonts w:ascii="Times New Roman" w:eastAsia="Times New Roman" w:hAnsi="Times New Roman" w:cs="Times New Roman"/>
          <w:bCs/>
          <w:sz w:val="24"/>
          <w:szCs w:val="24"/>
          <w:lang w:val="en-US"/>
        </w:rPr>
      </w:pPr>
    </w:p>
    <w:p w:rsidR="00E91DC9" w:rsidRPr="00574A83" w:rsidRDefault="00574A83" w:rsidP="00E91DC9">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Adaptacija Ekonomske škole</w:t>
      </w:r>
      <w:r w:rsidRPr="00574A83">
        <w:rPr>
          <w:rFonts w:ascii="Times New Roman" w:eastAsia="Times New Roman" w:hAnsi="Times New Roman" w:cs="Times New Roman"/>
          <w:b/>
          <w:bCs/>
          <w:color w:val="0000CC"/>
          <w:sz w:val="28"/>
          <w:szCs w:val="24"/>
          <w:lang w:val="en-US"/>
        </w:rPr>
        <w:t xml:space="preserve"> </w:t>
      </w:r>
      <w:r>
        <w:rPr>
          <w:rFonts w:ascii="Times New Roman" w:eastAsia="Times New Roman" w:hAnsi="Times New Roman" w:cs="Times New Roman"/>
          <w:b/>
          <w:bCs/>
          <w:color w:val="0000CC"/>
          <w:sz w:val="28"/>
          <w:szCs w:val="24"/>
          <w:lang w:val="en-US"/>
        </w:rPr>
        <w:t xml:space="preserve">u </w:t>
      </w:r>
      <w:r w:rsidR="000C73F6" w:rsidRPr="00574A83">
        <w:rPr>
          <w:rFonts w:ascii="Times New Roman" w:eastAsia="Times New Roman" w:hAnsi="Times New Roman" w:cs="Times New Roman"/>
          <w:b/>
          <w:bCs/>
          <w:color w:val="0000CC"/>
          <w:sz w:val="28"/>
          <w:szCs w:val="24"/>
          <w:lang w:val="en-US"/>
        </w:rPr>
        <w:t>Bečej</w:t>
      </w:r>
      <w:r>
        <w:rPr>
          <w:rFonts w:ascii="Times New Roman" w:eastAsia="Times New Roman" w:hAnsi="Times New Roman" w:cs="Times New Roman"/>
          <w:b/>
          <w:bCs/>
          <w:color w:val="0000CC"/>
          <w:sz w:val="28"/>
          <w:szCs w:val="24"/>
          <w:lang w:val="en-US"/>
        </w:rPr>
        <w:t>u</w:t>
      </w:r>
      <w:r w:rsidR="000C73F6" w:rsidRPr="00574A83">
        <w:rPr>
          <w:rFonts w:ascii="Times New Roman" w:eastAsia="Times New Roman" w:hAnsi="Times New Roman" w:cs="Times New Roman"/>
          <w:b/>
          <w:bCs/>
          <w:color w:val="0000CC"/>
          <w:sz w:val="28"/>
          <w:szCs w:val="24"/>
          <w:lang w:val="en-US"/>
        </w:rPr>
        <w:t xml:space="preserve">: </w:t>
      </w:r>
      <w:r>
        <w:rPr>
          <w:rFonts w:ascii="Times New Roman" w:eastAsia="Times New Roman" w:hAnsi="Times New Roman" w:cs="Times New Roman"/>
          <w:b/>
          <w:bCs/>
          <w:color w:val="0000CC"/>
          <w:sz w:val="28"/>
          <w:szCs w:val="24"/>
          <w:lang w:val="en-US"/>
        </w:rPr>
        <w:t>Ulaganje koje se</w:t>
      </w:r>
      <w:r w:rsidR="00E91DC9" w:rsidRPr="00574A83">
        <w:rPr>
          <w:rFonts w:ascii="Times New Roman" w:eastAsia="Times New Roman" w:hAnsi="Times New Roman" w:cs="Times New Roman"/>
          <w:b/>
          <w:bCs/>
          <w:color w:val="0000CC"/>
          <w:sz w:val="28"/>
          <w:szCs w:val="24"/>
          <w:lang w:val="en-US"/>
        </w:rPr>
        <w:t xml:space="preserve"> isplati</w:t>
      </w:r>
    </w:p>
    <w:p w:rsidR="000C73F6" w:rsidRDefault="000C73F6" w:rsidP="00E91DC9">
      <w:pPr>
        <w:spacing w:after="0" w:line="240" w:lineRule="auto"/>
        <w:jc w:val="both"/>
        <w:rPr>
          <w:rFonts w:ascii="Times New Roman" w:eastAsia="Times New Roman" w:hAnsi="Times New Roman" w:cs="Times New Roman"/>
          <w:bCs/>
          <w:sz w:val="24"/>
          <w:szCs w:val="24"/>
          <w:lang w:val="en-US"/>
        </w:rPr>
      </w:pPr>
    </w:p>
    <w:p w:rsidR="00C906F9" w:rsidRDefault="00E91DC9" w:rsidP="00C906F9">
      <w:pPr>
        <w:spacing w:after="0" w:line="240" w:lineRule="auto"/>
        <w:ind w:firstLine="720"/>
        <w:jc w:val="both"/>
        <w:rPr>
          <w:rFonts w:ascii="Times New Roman" w:eastAsia="Times New Roman" w:hAnsi="Times New Roman" w:cs="Times New Roman"/>
          <w:bCs/>
          <w:sz w:val="24"/>
          <w:szCs w:val="24"/>
          <w:lang w:val="en-US"/>
        </w:rPr>
      </w:pPr>
      <w:r w:rsidRPr="000C73F6">
        <w:rPr>
          <w:rFonts w:ascii="Times New Roman" w:eastAsia="Times New Roman" w:hAnsi="Times New Roman" w:cs="Times New Roman"/>
          <w:bCs/>
          <w:sz w:val="24"/>
          <w:szCs w:val="24"/>
          <w:lang w:val="en-US"/>
        </w:rPr>
        <w:t>Zahvaljujući razumevanju Ministarstva rudarstva i energetike s jedne strane i lokalne samouprave s druge strane, dugo očekivana adaptacija dvorišne zgrade</w:t>
      </w:r>
      <w:r w:rsidR="000C73F6">
        <w:rPr>
          <w:rFonts w:ascii="Times New Roman" w:eastAsia="Times New Roman" w:hAnsi="Times New Roman" w:cs="Times New Roman"/>
          <w:bCs/>
          <w:sz w:val="24"/>
          <w:szCs w:val="24"/>
          <w:lang w:val="en-US"/>
        </w:rPr>
        <w:t xml:space="preserve"> </w:t>
      </w:r>
      <w:r w:rsidRPr="000C73F6">
        <w:rPr>
          <w:rFonts w:ascii="Times New Roman" w:eastAsia="Times New Roman" w:hAnsi="Times New Roman" w:cs="Times New Roman"/>
          <w:bCs/>
          <w:sz w:val="24"/>
          <w:szCs w:val="24"/>
          <w:lang w:val="en-US"/>
        </w:rPr>
        <w:t>Ekonomsko-trgovinske škole u Bečeju radiće se ove jeseni. Lokalna samouprava je aplicirala projektom za unapređenje energetske efikasnosti, a resorno ministarstvo je odobrilo 5,65 miliona dinara, dok će Opština Bečej</w:t>
      </w:r>
      <w:r w:rsidR="000C73F6">
        <w:rPr>
          <w:rFonts w:ascii="Times New Roman" w:eastAsia="Times New Roman" w:hAnsi="Times New Roman" w:cs="Times New Roman"/>
          <w:bCs/>
          <w:sz w:val="24"/>
          <w:szCs w:val="24"/>
          <w:lang w:val="en-US"/>
        </w:rPr>
        <w:t xml:space="preserve"> obezbediti 2,5 miliona dinara. </w:t>
      </w:r>
      <w:r w:rsidRPr="00E91DC9">
        <w:rPr>
          <w:rFonts w:ascii="Times New Roman" w:eastAsia="Times New Roman" w:hAnsi="Times New Roman" w:cs="Times New Roman"/>
          <w:bCs/>
          <w:sz w:val="24"/>
          <w:szCs w:val="24"/>
          <w:lang w:val="en-US"/>
        </w:rPr>
        <w:t>-Ugovor o donaciji potpisali smo ovih dana ministar rudarstva i energetike Aleksandar Antić i ja- kaže predsednik Opštine Bečej Dragan Tošić.- Na ovaj način nastavljamo ulaganja u energetsku efikasnost škola. Podsetiću da smo pre tri godine zamenili sve prozore i vrata na zgradi Gimnazije, a posle toga smo u Tehničkoj školi uradili novu i efikasnu podstanicu za grejanje. U pomenute dve škole je ostvarena ušteda od preko 30 procenata na godišnjem nivou. Očekujemo takve rezultate i kada se završi aktuelni projekat u  okviru kojeg će biti saniran krov dvorišne zgrade Ekonomsko-trgovinske škole, zamenjena vrata, podovi, prozori i adapirana fasada, -kaže predsed</w:t>
      </w:r>
      <w:r w:rsidR="00C906F9">
        <w:rPr>
          <w:rFonts w:ascii="Times New Roman" w:eastAsia="Times New Roman" w:hAnsi="Times New Roman" w:cs="Times New Roman"/>
          <w:bCs/>
          <w:sz w:val="24"/>
          <w:szCs w:val="24"/>
          <w:lang w:val="en-US"/>
        </w:rPr>
        <w:t>nik Opštine Bečej Dragan Tošić.</w:t>
      </w:r>
    </w:p>
    <w:p w:rsidR="00E91DC9" w:rsidRPr="00E91DC9" w:rsidRDefault="00E91DC9" w:rsidP="00C906F9">
      <w:pPr>
        <w:spacing w:after="0" w:line="240" w:lineRule="auto"/>
        <w:ind w:firstLine="720"/>
        <w:jc w:val="both"/>
        <w:rPr>
          <w:rFonts w:ascii="Times New Roman" w:eastAsia="Times New Roman" w:hAnsi="Times New Roman" w:cs="Times New Roman"/>
          <w:bCs/>
          <w:sz w:val="24"/>
          <w:szCs w:val="24"/>
          <w:lang w:val="en-US"/>
        </w:rPr>
      </w:pPr>
      <w:r w:rsidRPr="00E91DC9">
        <w:rPr>
          <w:rFonts w:ascii="Times New Roman" w:eastAsia="Times New Roman" w:hAnsi="Times New Roman" w:cs="Times New Roman"/>
          <w:bCs/>
          <w:sz w:val="24"/>
          <w:szCs w:val="24"/>
          <w:lang w:val="en-US"/>
        </w:rPr>
        <w:t>Da bi se došlo do ove faze toliko očekivanog posla, sama škola je svojim sredstvima obezbedila projek</w:t>
      </w:r>
      <w:r w:rsidR="00C906F9">
        <w:rPr>
          <w:rFonts w:ascii="Times New Roman" w:eastAsia="Times New Roman" w:hAnsi="Times New Roman" w:cs="Times New Roman"/>
          <w:bCs/>
          <w:sz w:val="24"/>
          <w:szCs w:val="24"/>
          <w:lang w:val="en-US"/>
        </w:rPr>
        <w:t xml:space="preserve">at i energetski pasoš. </w:t>
      </w:r>
      <w:r w:rsidRPr="00E91DC9">
        <w:rPr>
          <w:rFonts w:ascii="Times New Roman" w:eastAsia="Times New Roman" w:hAnsi="Times New Roman" w:cs="Times New Roman"/>
          <w:bCs/>
          <w:sz w:val="24"/>
          <w:szCs w:val="24"/>
          <w:lang w:val="en-US"/>
        </w:rPr>
        <w:t>-Imali smo dve opcije kada je dvorišna zgrada u pitanju-kaže direktorka Ekonomsko-trgovinske škole u Bečeju Gordana Kovačev.-  Prvo smo 2003. godine uradili projekat dogradnje sprata i aplicirali kod Ministarstva prosvete, ali nam  nije odobren. Prošle godine smo pripremili projekat energetske efikasnosti i dobili energetski pa</w:t>
      </w:r>
      <w:r w:rsidR="00C906F9">
        <w:rPr>
          <w:rFonts w:ascii="Times New Roman" w:eastAsia="Times New Roman" w:hAnsi="Times New Roman" w:cs="Times New Roman"/>
          <w:bCs/>
          <w:sz w:val="24"/>
          <w:szCs w:val="24"/>
          <w:lang w:val="en-US"/>
        </w:rPr>
        <w:t>soš za postojeće stanje zgrade.</w:t>
      </w:r>
      <w:r w:rsidRPr="00E91DC9">
        <w:rPr>
          <w:rFonts w:ascii="Times New Roman" w:eastAsia="Times New Roman" w:hAnsi="Times New Roman" w:cs="Times New Roman"/>
          <w:bCs/>
          <w:sz w:val="24"/>
          <w:szCs w:val="24"/>
          <w:lang w:val="en-US"/>
        </w:rPr>
        <w:t>Zahvaljujući apliciranju opštine na konkursu Ministarstva rudarstva i energetike, sredstva su obezbeđena i očekujem da, na zadovoljstvo svih u školi, u dogledno vreme počnu radovi. Dodala bih da mi pripremamo sličan projekat i za glavnu zgradu škole s ciljem da obezbedimo energetski pasoš. U toj zgardi su prozori i radijatori novi, ali će trebati da se zamene vrata, krov, podovi...</w:t>
      </w:r>
    </w:p>
    <w:p w:rsidR="00E91DC9" w:rsidRDefault="00E91DC9" w:rsidP="00D53073">
      <w:pPr>
        <w:spacing w:after="0" w:line="240" w:lineRule="auto"/>
        <w:jc w:val="both"/>
        <w:rPr>
          <w:rFonts w:ascii="Times New Roman" w:eastAsia="Times New Roman" w:hAnsi="Times New Roman" w:cs="Times New Roman"/>
          <w:bCs/>
          <w:sz w:val="24"/>
          <w:szCs w:val="24"/>
          <w:lang w:val="en-US"/>
        </w:rPr>
      </w:pPr>
    </w:p>
    <w:p w:rsidR="00E91DC9" w:rsidRPr="00574A83" w:rsidRDefault="00C906F9" w:rsidP="00E91DC9">
      <w:pPr>
        <w:spacing w:after="0" w:line="240" w:lineRule="auto"/>
        <w:jc w:val="center"/>
        <w:rPr>
          <w:rFonts w:ascii="Times New Roman" w:eastAsia="Times New Roman" w:hAnsi="Times New Roman" w:cs="Times New Roman"/>
          <w:b/>
          <w:bCs/>
          <w:color w:val="0000CC"/>
          <w:sz w:val="28"/>
          <w:szCs w:val="24"/>
          <w:lang w:val="en-US"/>
        </w:rPr>
      </w:pPr>
      <w:r w:rsidRPr="00574A83">
        <w:rPr>
          <w:rFonts w:ascii="Times New Roman" w:eastAsia="Times New Roman" w:hAnsi="Times New Roman" w:cs="Times New Roman"/>
          <w:b/>
          <w:bCs/>
          <w:color w:val="0000CC"/>
          <w:sz w:val="28"/>
          <w:szCs w:val="24"/>
          <w:lang w:val="en-US"/>
        </w:rPr>
        <w:t>171. godina Biblioteke u Novom Sadu: U</w:t>
      </w:r>
      <w:r w:rsidR="00E91DC9" w:rsidRPr="00574A83">
        <w:rPr>
          <w:rFonts w:ascii="Times New Roman" w:eastAsia="Times New Roman" w:hAnsi="Times New Roman" w:cs="Times New Roman"/>
          <w:b/>
          <w:bCs/>
          <w:color w:val="0000CC"/>
          <w:sz w:val="28"/>
          <w:szCs w:val="24"/>
          <w:lang w:val="en-US"/>
        </w:rPr>
        <w:t xml:space="preserve"> čast knjige</w:t>
      </w:r>
    </w:p>
    <w:p w:rsidR="00C906F9" w:rsidRDefault="00C906F9" w:rsidP="00E91DC9">
      <w:pPr>
        <w:spacing w:after="0" w:line="240" w:lineRule="auto"/>
        <w:jc w:val="both"/>
        <w:rPr>
          <w:rFonts w:ascii="Times New Roman" w:eastAsia="Times New Roman" w:hAnsi="Times New Roman" w:cs="Times New Roman"/>
          <w:bCs/>
          <w:sz w:val="24"/>
          <w:szCs w:val="24"/>
          <w:lang w:val="en-US"/>
        </w:rPr>
      </w:pPr>
    </w:p>
    <w:p w:rsidR="00574A83" w:rsidRDefault="00A1708E" w:rsidP="00C906F9">
      <w:pPr>
        <w:spacing w:after="0" w:line="240" w:lineRule="auto"/>
        <w:ind w:firstLine="720"/>
        <w:jc w:val="both"/>
        <w:rPr>
          <w:rFonts w:ascii="Times New Roman" w:eastAsia="Times New Roman" w:hAnsi="Times New Roman" w:cs="Times New Roman"/>
          <w:bCs/>
          <w:sz w:val="24"/>
          <w:szCs w:val="24"/>
          <w:lang w:val="en-US"/>
        </w:rPr>
      </w:pPr>
      <w:r w:rsidRPr="00E91DC9">
        <w:rPr>
          <w:rFonts w:ascii="Times New Roman" w:eastAsia="Times New Roman" w:hAnsi="Times New Roman" w:cs="Times New Roman"/>
          <w:bCs/>
          <w:noProof/>
          <w:sz w:val="24"/>
          <w:szCs w:val="24"/>
          <w:lang w:eastAsia="sr-Latn-RS"/>
        </w:rPr>
        <w:drawing>
          <wp:anchor distT="0" distB="0" distL="114300" distR="114300" simplePos="0" relativeHeight="251687936" behindDoc="1" locked="0" layoutInCell="1" allowOverlap="1" wp14:anchorId="147DE75D" wp14:editId="3D219C33">
            <wp:simplePos x="0" y="0"/>
            <wp:positionH relativeFrom="column">
              <wp:posOffset>4109085</wp:posOffset>
            </wp:positionH>
            <wp:positionV relativeFrom="paragraph">
              <wp:posOffset>178435</wp:posOffset>
            </wp:positionV>
            <wp:extent cx="1969770" cy="1360805"/>
            <wp:effectExtent l="0" t="0" r="0" b="0"/>
            <wp:wrapTight wrapText="bothSides">
              <wp:wrapPolygon edited="0">
                <wp:start x="0" y="0"/>
                <wp:lineTo x="0" y="21167"/>
                <wp:lineTo x="21308" y="21167"/>
                <wp:lineTo x="21308" y="0"/>
                <wp:lineTo x="0" y="0"/>
              </wp:wrapPolygon>
            </wp:wrapTight>
            <wp:docPr id="14" name="Picture 14" descr="http://www.dnevnik.rs/sites/default/files/imagecache/Slika-vest/16-biblioteka_2.jpg">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16-biblioteka_2.jpg">
                      <a:hlinkClick r:id="rId17"/>
                    </pic:cNvPr>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1969770" cy="1360805"/>
                    </a:xfrm>
                    <a:prstGeom prst="rect">
                      <a:avLst/>
                    </a:prstGeom>
                    <a:noFill/>
                    <a:ln>
                      <a:noFill/>
                    </a:ln>
                  </pic:spPr>
                </pic:pic>
              </a:graphicData>
            </a:graphic>
            <wp14:sizeRelH relativeFrom="page">
              <wp14:pctWidth>0</wp14:pctWidth>
            </wp14:sizeRelH>
            <wp14:sizeRelV relativeFrom="page">
              <wp14:pctHeight>0</wp14:pctHeight>
            </wp14:sizeRelV>
          </wp:anchor>
        </w:drawing>
      </w:r>
      <w:r w:rsidR="00E91DC9" w:rsidRPr="00C906F9">
        <w:rPr>
          <w:rFonts w:ascii="Times New Roman" w:eastAsia="Times New Roman" w:hAnsi="Times New Roman" w:cs="Times New Roman"/>
          <w:bCs/>
          <w:sz w:val="24"/>
          <w:szCs w:val="24"/>
          <w:lang w:val="en-US"/>
        </w:rPr>
        <w:t xml:space="preserve">Gradska biblioteka u Novom Sadu u petak, 23. septembra </w:t>
      </w:r>
      <w:r w:rsidR="00574A83">
        <w:rPr>
          <w:rFonts w:ascii="Times New Roman" w:eastAsia="Times New Roman" w:hAnsi="Times New Roman" w:cs="Times New Roman"/>
          <w:bCs/>
          <w:sz w:val="24"/>
          <w:szCs w:val="24"/>
          <w:lang w:val="en-US"/>
        </w:rPr>
        <w:t>pro</w:t>
      </w:r>
      <w:r w:rsidR="00E91DC9" w:rsidRPr="00C906F9">
        <w:rPr>
          <w:rFonts w:ascii="Times New Roman" w:eastAsia="Times New Roman" w:hAnsi="Times New Roman" w:cs="Times New Roman"/>
          <w:bCs/>
          <w:sz w:val="24"/>
          <w:szCs w:val="24"/>
          <w:lang w:val="en-US"/>
        </w:rPr>
        <w:t>slavi</w:t>
      </w:r>
      <w:r w:rsidR="00574A83">
        <w:rPr>
          <w:rFonts w:ascii="Times New Roman" w:eastAsia="Times New Roman" w:hAnsi="Times New Roman" w:cs="Times New Roman"/>
          <w:bCs/>
          <w:sz w:val="24"/>
          <w:szCs w:val="24"/>
          <w:lang w:val="en-US"/>
        </w:rPr>
        <w:t>la je</w:t>
      </w:r>
      <w:r w:rsidR="00E91DC9" w:rsidRPr="00C906F9">
        <w:rPr>
          <w:rFonts w:ascii="Times New Roman" w:eastAsia="Times New Roman" w:hAnsi="Times New Roman" w:cs="Times New Roman"/>
          <w:bCs/>
          <w:sz w:val="24"/>
          <w:szCs w:val="24"/>
          <w:lang w:val="en-US"/>
        </w:rPr>
        <w:t xml:space="preserve"> 171. </w:t>
      </w:r>
      <w:r w:rsidR="00574A83">
        <w:rPr>
          <w:rFonts w:ascii="Times New Roman" w:eastAsia="Times New Roman" w:hAnsi="Times New Roman" w:cs="Times New Roman"/>
          <w:bCs/>
          <w:sz w:val="24"/>
          <w:szCs w:val="24"/>
          <w:lang w:val="en-US"/>
        </w:rPr>
        <w:t>godišnjicu i posetioci su</w:t>
      </w:r>
      <w:r w:rsidR="00E91DC9" w:rsidRPr="00C906F9">
        <w:rPr>
          <w:rFonts w:ascii="Times New Roman" w:eastAsia="Times New Roman" w:hAnsi="Times New Roman" w:cs="Times New Roman"/>
          <w:bCs/>
          <w:sz w:val="24"/>
          <w:szCs w:val="24"/>
          <w:lang w:val="en-US"/>
        </w:rPr>
        <w:t>, osim tradicionalnih popusta na cenu članske karte,</w:t>
      </w:r>
      <w:r w:rsidR="00C906F9">
        <w:rPr>
          <w:rFonts w:ascii="Times New Roman" w:eastAsia="Times New Roman" w:hAnsi="Times New Roman" w:cs="Times New Roman"/>
          <w:bCs/>
          <w:sz w:val="24"/>
          <w:szCs w:val="24"/>
          <w:lang w:val="en-US"/>
        </w:rPr>
        <w:t xml:space="preserve"> </w:t>
      </w:r>
      <w:r w:rsidR="00574A83">
        <w:rPr>
          <w:rFonts w:ascii="Times New Roman" w:eastAsia="Times New Roman" w:hAnsi="Times New Roman" w:cs="Times New Roman"/>
          <w:bCs/>
          <w:sz w:val="24"/>
          <w:szCs w:val="24"/>
          <w:lang w:val="en-US"/>
        </w:rPr>
        <w:t>imali</w:t>
      </w:r>
      <w:r w:rsidR="00E91DC9" w:rsidRPr="00C906F9">
        <w:rPr>
          <w:rFonts w:ascii="Times New Roman" w:eastAsia="Times New Roman" w:hAnsi="Times New Roman" w:cs="Times New Roman"/>
          <w:bCs/>
          <w:sz w:val="24"/>
          <w:szCs w:val="24"/>
          <w:lang w:val="en-US"/>
        </w:rPr>
        <w:t xml:space="preserve"> priliku da uživaju i u bogatom kulturnom sadržaju, što je svakako jedno od obeležja ustanove na koju su Novosađani s pravom ponosni. Svojim programskim sadržajima biblioteka godina</w:t>
      </w:r>
      <w:r w:rsidR="00C906F9">
        <w:rPr>
          <w:rFonts w:ascii="Times New Roman" w:eastAsia="Times New Roman" w:hAnsi="Times New Roman" w:cs="Times New Roman"/>
          <w:bCs/>
          <w:sz w:val="24"/>
          <w:szCs w:val="24"/>
          <w:lang w:val="en-US"/>
        </w:rPr>
        <w:t xml:space="preserve">ma prilaže kulturi i bogati je. </w:t>
      </w:r>
    </w:p>
    <w:p w:rsidR="00E91DC9" w:rsidRPr="00E91DC9" w:rsidRDefault="00E91DC9" w:rsidP="00C906F9">
      <w:pPr>
        <w:spacing w:after="0" w:line="240" w:lineRule="auto"/>
        <w:ind w:firstLine="720"/>
        <w:jc w:val="both"/>
        <w:rPr>
          <w:rFonts w:ascii="Times New Roman" w:eastAsia="Times New Roman" w:hAnsi="Times New Roman" w:cs="Times New Roman"/>
          <w:bCs/>
          <w:sz w:val="24"/>
          <w:szCs w:val="24"/>
          <w:lang w:val="en-US"/>
        </w:rPr>
      </w:pPr>
      <w:r w:rsidRPr="00E91DC9">
        <w:rPr>
          <w:rFonts w:ascii="Times New Roman" w:eastAsia="Times New Roman" w:hAnsi="Times New Roman" w:cs="Times New Roman"/>
          <w:bCs/>
          <w:sz w:val="24"/>
          <w:szCs w:val="24"/>
          <w:lang w:val="en-US"/>
        </w:rPr>
        <w:t>– Uvek smo nastojali, pogotovo otkako je grad Novi Sad prvi put javno istakao svoje pretenzije ka Evropskoj prestonici kulture 2021. godine, da budemo dobar partner našem osniv</w:t>
      </w:r>
      <w:r w:rsidR="00C906F9">
        <w:rPr>
          <w:rFonts w:ascii="Times New Roman" w:eastAsia="Times New Roman" w:hAnsi="Times New Roman" w:cs="Times New Roman"/>
          <w:bCs/>
          <w:sz w:val="24"/>
          <w:szCs w:val="24"/>
          <w:lang w:val="en-US"/>
        </w:rPr>
        <w:t xml:space="preserve">aču Gradu Novom Sadu, da svojim </w:t>
      </w:r>
      <w:r w:rsidRPr="00E91DC9">
        <w:rPr>
          <w:rFonts w:ascii="Times New Roman" w:eastAsia="Times New Roman" w:hAnsi="Times New Roman" w:cs="Times New Roman"/>
          <w:bCs/>
          <w:sz w:val="24"/>
          <w:szCs w:val="24"/>
          <w:lang w:val="en-US"/>
        </w:rPr>
        <w:t>aktivnostima podupiremo tu kandidaturu i mislim da, koristeći motivisanost naših radnika, u tome i uspevamo – kaže direktor Gradske bi</w:t>
      </w:r>
      <w:r w:rsidR="00C906F9">
        <w:rPr>
          <w:rFonts w:ascii="Times New Roman" w:eastAsia="Times New Roman" w:hAnsi="Times New Roman" w:cs="Times New Roman"/>
          <w:bCs/>
          <w:sz w:val="24"/>
          <w:szCs w:val="24"/>
          <w:lang w:val="en-US"/>
        </w:rPr>
        <w:t xml:space="preserve">blioteke Dragan </w:t>
      </w:r>
      <w:r w:rsidR="00C906F9">
        <w:rPr>
          <w:rFonts w:ascii="Times New Roman" w:eastAsia="Times New Roman" w:hAnsi="Times New Roman" w:cs="Times New Roman"/>
          <w:bCs/>
          <w:sz w:val="24"/>
          <w:szCs w:val="24"/>
          <w:lang w:val="en-US"/>
        </w:rPr>
        <w:lastRenderedPageBreak/>
        <w:t xml:space="preserve">Kojić.  </w:t>
      </w:r>
      <w:r w:rsidRPr="00E91DC9">
        <w:rPr>
          <w:rFonts w:ascii="Times New Roman" w:eastAsia="Times New Roman" w:hAnsi="Times New Roman" w:cs="Times New Roman"/>
          <w:bCs/>
          <w:sz w:val="24"/>
          <w:szCs w:val="24"/>
          <w:lang w:val="en-US"/>
        </w:rPr>
        <w:t>Od 1995. godine, kada je biblioteka odlučila da obeleži 155 godina Srpske čitaonice novosadske i da svoj rad nasloni na njenu tradiciju i rezultate, svaka godišnjica je prilika da se afirmiše slavna prošlost, ali i rezultati postignuti između tih godišnjica. Gosti i građani Novog Sada koji u petak u 11 sati budu došli u Čitaonicu Gradske biblioteke, biće svedoci tih zanimljivosti, a uživaće i u muzičkom programu i stihovima.</w:t>
      </w:r>
    </w:p>
    <w:p w:rsidR="00E91DC9" w:rsidRDefault="00E91DC9" w:rsidP="00D53073">
      <w:pPr>
        <w:spacing w:after="0" w:line="240" w:lineRule="auto"/>
        <w:jc w:val="both"/>
        <w:rPr>
          <w:rFonts w:ascii="Times New Roman" w:eastAsia="Times New Roman" w:hAnsi="Times New Roman" w:cs="Times New Roman"/>
          <w:bCs/>
          <w:sz w:val="24"/>
          <w:szCs w:val="24"/>
          <w:lang w:val="en-US"/>
        </w:rPr>
      </w:pPr>
    </w:p>
    <w:p w:rsidR="00E91DC9" w:rsidRPr="00574A83" w:rsidRDefault="00E91DC9" w:rsidP="00C906F9">
      <w:pPr>
        <w:spacing w:after="0" w:line="240" w:lineRule="auto"/>
        <w:jc w:val="center"/>
        <w:rPr>
          <w:rFonts w:ascii="Times New Roman" w:eastAsia="Times New Roman" w:hAnsi="Times New Roman" w:cs="Times New Roman"/>
          <w:b/>
          <w:bCs/>
          <w:color w:val="0000CC"/>
          <w:sz w:val="28"/>
          <w:szCs w:val="28"/>
          <w:lang w:val="en-US"/>
        </w:rPr>
      </w:pPr>
      <w:r w:rsidRPr="00574A83">
        <w:rPr>
          <w:rFonts w:ascii="Times New Roman" w:eastAsia="Times New Roman" w:hAnsi="Times New Roman" w:cs="Times New Roman"/>
          <w:b/>
          <w:bCs/>
          <w:color w:val="0000CC"/>
          <w:sz w:val="28"/>
          <w:szCs w:val="28"/>
          <w:lang w:val="en-US"/>
        </w:rPr>
        <w:t>U Glo</w:t>
      </w:r>
      <w:r w:rsidR="00C906F9" w:rsidRPr="00574A83">
        <w:rPr>
          <w:rFonts w:ascii="Times New Roman" w:eastAsia="Times New Roman" w:hAnsi="Times New Roman" w:cs="Times New Roman"/>
          <w:b/>
          <w:bCs/>
          <w:color w:val="0000CC"/>
          <w:sz w:val="28"/>
          <w:szCs w:val="28"/>
          <w:lang w:val="en-US"/>
        </w:rPr>
        <w:t>žanu otvorena nova sportska hala:</w:t>
      </w:r>
      <w:r w:rsidR="00C906F9" w:rsidRPr="00574A83">
        <w:rPr>
          <w:color w:val="0000CC"/>
        </w:rPr>
        <w:t xml:space="preserve"> </w:t>
      </w:r>
      <w:r w:rsidR="00C906F9" w:rsidRPr="00574A83">
        <w:rPr>
          <w:rFonts w:ascii="Times New Roman" w:eastAsia="Times New Roman" w:hAnsi="Times New Roman" w:cs="Times New Roman"/>
          <w:b/>
          <w:bCs/>
          <w:color w:val="0000CC"/>
          <w:sz w:val="28"/>
          <w:szCs w:val="28"/>
          <w:lang w:val="en-US"/>
        </w:rPr>
        <w:t>Za budućnost mališanima</w:t>
      </w:r>
    </w:p>
    <w:p w:rsidR="00C906F9" w:rsidRDefault="00C906F9" w:rsidP="00E91DC9">
      <w:pPr>
        <w:spacing w:after="0" w:line="240" w:lineRule="auto"/>
        <w:jc w:val="both"/>
        <w:rPr>
          <w:rFonts w:ascii="Times New Roman" w:eastAsia="Times New Roman" w:hAnsi="Times New Roman" w:cs="Times New Roman"/>
          <w:bCs/>
          <w:sz w:val="24"/>
          <w:szCs w:val="24"/>
          <w:lang w:val="en-US"/>
        </w:rPr>
      </w:pPr>
    </w:p>
    <w:p w:rsidR="006149BA" w:rsidRDefault="00E91DC9" w:rsidP="006149BA">
      <w:pPr>
        <w:spacing w:after="0" w:line="240" w:lineRule="auto"/>
        <w:ind w:firstLine="720"/>
        <w:jc w:val="both"/>
        <w:rPr>
          <w:rFonts w:ascii="Times New Roman" w:eastAsia="Times New Roman" w:hAnsi="Times New Roman" w:cs="Times New Roman"/>
          <w:bCs/>
          <w:sz w:val="24"/>
          <w:szCs w:val="24"/>
          <w:lang w:val="en-US"/>
        </w:rPr>
      </w:pPr>
      <w:r w:rsidRPr="00C906F9">
        <w:rPr>
          <w:rFonts w:ascii="Times New Roman" w:eastAsia="Times New Roman" w:hAnsi="Times New Roman" w:cs="Times New Roman"/>
          <w:bCs/>
          <w:sz w:val="24"/>
          <w:szCs w:val="24"/>
          <w:lang w:val="en-US"/>
        </w:rPr>
        <w:t xml:space="preserve">Predsednik Pokrajinske vlade Igor Mirović predao je </w:t>
      </w:r>
      <w:r w:rsidR="00C906F9">
        <w:rPr>
          <w:rFonts w:ascii="Times New Roman" w:eastAsia="Times New Roman" w:hAnsi="Times New Roman" w:cs="Times New Roman"/>
          <w:bCs/>
          <w:sz w:val="24"/>
          <w:szCs w:val="24"/>
          <w:lang w:val="en-US"/>
        </w:rPr>
        <w:t xml:space="preserve">u petak </w:t>
      </w:r>
      <w:r w:rsidRPr="00C906F9">
        <w:rPr>
          <w:rFonts w:ascii="Times New Roman" w:eastAsia="Times New Roman" w:hAnsi="Times New Roman" w:cs="Times New Roman"/>
          <w:bCs/>
          <w:sz w:val="24"/>
          <w:szCs w:val="24"/>
          <w:lang w:val="en-US"/>
        </w:rPr>
        <w:t>olimpijskom šampionu Davoru Štefaneku čast da u Gložanu proglasi otvorenom novoizgrađenu sportsku halu</w:t>
      </w:r>
      <w:r w:rsidR="00C906F9">
        <w:rPr>
          <w:rFonts w:ascii="Times New Roman" w:eastAsia="Times New Roman" w:hAnsi="Times New Roman" w:cs="Times New Roman"/>
          <w:bCs/>
          <w:sz w:val="24"/>
          <w:szCs w:val="24"/>
          <w:lang w:val="en-US"/>
        </w:rPr>
        <w:t xml:space="preserve"> </w:t>
      </w:r>
      <w:r w:rsidRPr="00C906F9">
        <w:rPr>
          <w:rFonts w:ascii="Times New Roman" w:eastAsia="Times New Roman" w:hAnsi="Times New Roman" w:cs="Times New Roman"/>
          <w:bCs/>
          <w:sz w:val="24"/>
          <w:szCs w:val="24"/>
          <w:lang w:val="en-US"/>
        </w:rPr>
        <w:t>u tom mestu u opštini Bački Petrovac.Prva utakmica u novoj hali, čime je ona zvanično i puštena u rad, započeta je dodavanjem lopte koju je Davor Štefanek usmerio ka đacima koji su svoju fudbalsku utakmicu nastavili pred brojnim meštanima i predstavnicima opštinske uprave. Ceremoniji otvaranja i đačkoj utakmici prisustvovali su i pokrajinski sekretar za sport i omladinu Vladimir Batez i direktor Uprave za kapitalna ulganja Nedeljko Kovačević.</w:t>
      </w:r>
    </w:p>
    <w:p w:rsidR="006149BA" w:rsidRDefault="00E91DC9" w:rsidP="006149BA">
      <w:pPr>
        <w:spacing w:after="0" w:line="240" w:lineRule="auto"/>
        <w:ind w:firstLine="720"/>
        <w:jc w:val="both"/>
        <w:rPr>
          <w:rFonts w:ascii="Times New Roman" w:eastAsia="Times New Roman" w:hAnsi="Times New Roman" w:cs="Times New Roman"/>
          <w:bCs/>
          <w:sz w:val="24"/>
          <w:szCs w:val="24"/>
          <w:lang w:val="en-US"/>
        </w:rPr>
      </w:pPr>
      <w:r w:rsidRPr="00E91DC9">
        <w:rPr>
          <w:rFonts w:ascii="Times New Roman" w:eastAsia="Times New Roman" w:hAnsi="Times New Roman" w:cs="Times New Roman"/>
          <w:bCs/>
          <w:sz w:val="24"/>
          <w:szCs w:val="24"/>
          <w:lang w:val="en-US"/>
        </w:rPr>
        <w:t>Rekavši da mu je izuzetna čast da prisustvuje otvaranju nove hale koja služi na ponos građanima Gložana, i što su na jednom mestu dvojica izuzetnih sportista, nekadašnji zlatni olimpijac Vladimir Batez i Davor Štefanek, koji je „slavu sporta, slavu Subotice, slavu Vojvodine i cele naše zemlje proneo svetom“, predsednik Mirović je najavio i povećanja izdvajanja za sport u budžetu.</w:t>
      </w:r>
      <w:r w:rsidR="006149BA">
        <w:rPr>
          <w:rFonts w:ascii="Times New Roman" w:eastAsia="Times New Roman" w:hAnsi="Times New Roman" w:cs="Times New Roman"/>
          <w:bCs/>
          <w:sz w:val="24"/>
          <w:szCs w:val="24"/>
          <w:lang w:val="en-US"/>
        </w:rPr>
        <w:t xml:space="preserve"> </w:t>
      </w:r>
      <w:r w:rsidRPr="00E91DC9">
        <w:rPr>
          <w:rFonts w:ascii="Times New Roman" w:eastAsia="Times New Roman" w:hAnsi="Times New Roman" w:cs="Times New Roman"/>
          <w:bCs/>
          <w:sz w:val="24"/>
          <w:szCs w:val="24"/>
          <w:lang w:val="en-US"/>
        </w:rPr>
        <w:t>Ta povećanja planirana su za ulaganja u sportsku infrastrukturu i za podsticaje u sportu, jer je, kako je rekao, „sport nešto što na najbolji način prezentuje i našu zemlju i sportski duh koji naši ljudi imaju“.Davor Štefanek rekao je da je zadovoljstvo videti halu u kojoj deca imaju najbolje uslove za razvoj veština. Predsednik opštine Bački Petrovac Srđan Simić naglasio je da je sada deci i sportistima Gložana i okolnih mesta omogućeno da se bave svim sportovima, da je hala posvećena budućnosti dece i izrazio nadu da će ona pomoći da se u danima koji dolaze iznedre neki novi Batez i Štefanek.</w:t>
      </w:r>
    </w:p>
    <w:p w:rsidR="00E91DC9" w:rsidRPr="00E91DC9" w:rsidRDefault="00E91DC9" w:rsidP="006149BA">
      <w:pPr>
        <w:spacing w:after="0" w:line="240" w:lineRule="auto"/>
        <w:ind w:firstLine="720"/>
        <w:jc w:val="both"/>
        <w:rPr>
          <w:rFonts w:ascii="Times New Roman" w:eastAsia="Times New Roman" w:hAnsi="Times New Roman" w:cs="Times New Roman"/>
          <w:bCs/>
          <w:sz w:val="24"/>
          <w:szCs w:val="24"/>
          <w:lang w:val="en-US"/>
        </w:rPr>
      </w:pPr>
      <w:r w:rsidRPr="00E91DC9">
        <w:rPr>
          <w:rFonts w:ascii="Times New Roman" w:eastAsia="Times New Roman" w:hAnsi="Times New Roman" w:cs="Times New Roman"/>
          <w:bCs/>
          <w:sz w:val="24"/>
          <w:szCs w:val="24"/>
          <w:lang w:val="en-US"/>
        </w:rPr>
        <w:t>Za izgradnju sportske hale u Gložanu izdvojeno je 106.4 miliona dinara. Površina hale je 1.864 kvadratnih metara, kapacitet 300 gledalaca, a objekat pored izgrađenog terena od 800 kvadratnih metara raspolaže i svlačionicama, pomoćnim prostorijama i ekonomatom.</w:t>
      </w:r>
      <w:r w:rsidR="006149BA">
        <w:rPr>
          <w:rFonts w:ascii="Times New Roman" w:eastAsia="Times New Roman" w:hAnsi="Times New Roman" w:cs="Times New Roman"/>
          <w:bCs/>
          <w:sz w:val="24"/>
          <w:szCs w:val="24"/>
          <w:lang w:val="en-US"/>
        </w:rPr>
        <w:tab/>
      </w:r>
      <w:r w:rsidRPr="00E91DC9">
        <w:rPr>
          <w:rFonts w:ascii="Times New Roman" w:eastAsia="Times New Roman" w:hAnsi="Times New Roman" w:cs="Times New Roman"/>
          <w:bCs/>
          <w:sz w:val="24"/>
          <w:szCs w:val="24"/>
          <w:lang w:val="en-US"/>
        </w:rPr>
        <w:br/>
        <w:t> </w:t>
      </w:r>
    </w:p>
    <w:p w:rsidR="00E91DC9" w:rsidRPr="00574A83" w:rsidRDefault="00C906F9" w:rsidP="00C906F9">
      <w:pPr>
        <w:spacing w:after="0" w:line="240" w:lineRule="auto"/>
        <w:jc w:val="center"/>
        <w:rPr>
          <w:rFonts w:ascii="Times New Roman" w:eastAsia="Times New Roman" w:hAnsi="Times New Roman" w:cs="Times New Roman"/>
          <w:b/>
          <w:bCs/>
          <w:color w:val="0000CC"/>
          <w:sz w:val="28"/>
          <w:szCs w:val="24"/>
          <w:lang w:val="en-US"/>
        </w:rPr>
      </w:pPr>
      <w:r w:rsidRPr="00574A83">
        <w:rPr>
          <w:rFonts w:ascii="Times New Roman" w:eastAsia="Times New Roman" w:hAnsi="Times New Roman" w:cs="Times New Roman"/>
          <w:b/>
          <w:bCs/>
          <w:color w:val="0000CC"/>
          <w:sz w:val="28"/>
          <w:szCs w:val="24"/>
          <w:lang w:val="en-US"/>
        </w:rPr>
        <w:t xml:space="preserve">Kanjiža: </w:t>
      </w:r>
      <w:r w:rsidR="00E91DC9" w:rsidRPr="00574A83">
        <w:rPr>
          <w:rFonts w:ascii="Times New Roman" w:eastAsia="Times New Roman" w:hAnsi="Times New Roman" w:cs="Times New Roman"/>
          <w:b/>
          <w:bCs/>
          <w:color w:val="0000CC"/>
          <w:sz w:val="28"/>
          <w:szCs w:val="24"/>
          <w:lang w:val="en-US"/>
        </w:rPr>
        <w:t>Desetoro najsrećijih odvezlo se biciklima</w:t>
      </w:r>
    </w:p>
    <w:p w:rsidR="00C906F9" w:rsidRDefault="00C906F9" w:rsidP="00E91DC9">
      <w:pPr>
        <w:spacing w:after="0" w:line="240" w:lineRule="auto"/>
        <w:jc w:val="both"/>
        <w:rPr>
          <w:rFonts w:ascii="Times New Roman" w:eastAsia="Times New Roman" w:hAnsi="Times New Roman" w:cs="Times New Roman"/>
          <w:bCs/>
          <w:sz w:val="24"/>
          <w:szCs w:val="24"/>
          <w:lang w:val="en-US"/>
        </w:rPr>
      </w:pPr>
    </w:p>
    <w:p w:rsidR="00E91DC9" w:rsidRPr="00E91DC9" w:rsidRDefault="006149BA" w:rsidP="00C906F9">
      <w:pPr>
        <w:spacing w:after="0" w:line="240" w:lineRule="auto"/>
        <w:ind w:firstLine="720"/>
        <w:jc w:val="both"/>
        <w:rPr>
          <w:rFonts w:ascii="Times New Roman" w:eastAsia="Times New Roman" w:hAnsi="Times New Roman" w:cs="Times New Roman"/>
          <w:bCs/>
          <w:sz w:val="24"/>
          <w:szCs w:val="24"/>
          <w:lang w:val="en-US"/>
        </w:rPr>
      </w:pPr>
      <w:r w:rsidRPr="00C906F9">
        <w:rPr>
          <w:rFonts w:ascii="Times New Roman" w:eastAsia="Times New Roman" w:hAnsi="Times New Roman" w:cs="Times New Roman"/>
          <w:bCs/>
          <w:noProof/>
          <w:sz w:val="24"/>
          <w:szCs w:val="24"/>
          <w:lang w:eastAsia="sr-Latn-RS"/>
        </w:rPr>
        <w:drawing>
          <wp:anchor distT="0" distB="0" distL="114300" distR="114300" simplePos="0" relativeHeight="251689984" behindDoc="1" locked="0" layoutInCell="1" allowOverlap="1" wp14:anchorId="125B4541" wp14:editId="527C895B">
            <wp:simplePos x="0" y="0"/>
            <wp:positionH relativeFrom="column">
              <wp:posOffset>4251960</wp:posOffset>
            </wp:positionH>
            <wp:positionV relativeFrom="paragraph">
              <wp:posOffset>227965</wp:posOffset>
            </wp:positionV>
            <wp:extent cx="1828800" cy="1264285"/>
            <wp:effectExtent l="0" t="0" r="0" b="0"/>
            <wp:wrapTight wrapText="bothSides">
              <wp:wrapPolygon edited="0">
                <wp:start x="0" y="0"/>
                <wp:lineTo x="0" y="21155"/>
                <wp:lineTo x="21375" y="21155"/>
                <wp:lineTo x="21375" y="0"/>
                <wp:lineTo x="0" y="0"/>
              </wp:wrapPolygon>
            </wp:wrapTight>
            <wp:docPr id="21" name="Picture 21" descr="Екипа Црвеног крста Кањиже приказала пружање помоћи бициклистима Фото: М. Мр.">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Екипа Црвеног крста Кањиже приказала пружање помоћи бициклистима Фото: М. Мр.">
                      <a:hlinkClick r:id="rId19"/>
                    </pic:cNvPr>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1828800" cy="1264285"/>
                    </a:xfrm>
                    <a:prstGeom prst="rect">
                      <a:avLst/>
                    </a:prstGeom>
                    <a:noFill/>
                    <a:ln>
                      <a:noFill/>
                    </a:ln>
                  </pic:spPr>
                </pic:pic>
              </a:graphicData>
            </a:graphic>
            <wp14:sizeRelH relativeFrom="page">
              <wp14:pctWidth>0</wp14:pctWidth>
            </wp14:sizeRelH>
            <wp14:sizeRelV relativeFrom="page">
              <wp14:pctHeight>0</wp14:pctHeight>
            </wp14:sizeRelV>
          </wp:anchor>
        </w:drawing>
      </w:r>
      <w:r w:rsidR="00E91DC9" w:rsidRPr="00C906F9">
        <w:rPr>
          <w:rFonts w:ascii="Times New Roman" w:eastAsia="Times New Roman" w:hAnsi="Times New Roman" w:cs="Times New Roman"/>
          <w:bCs/>
          <w:sz w:val="24"/>
          <w:szCs w:val="24"/>
          <w:lang w:val="en-US"/>
        </w:rPr>
        <w:t>Raznovrsne aktivnosti organizovala je lokalna samouprava opštine Kanjiža povodom Evropske nedelje mobilnosti i Dana bez automobila, sa ciljem da se</w:t>
      </w:r>
      <w:r w:rsidR="00C906F9">
        <w:rPr>
          <w:rFonts w:ascii="Times New Roman" w:eastAsia="Times New Roman" w:hAnsi="Times New Roman" w:cs="Times New Roman"/>
          <w:bCs/>
          <w:sz w:val="24"/>
          <w:szCs w:val="24"/>
          <w:lang w:val="en-US"/>
        </w:rPr>
        <w:t xml:space="preserve"> </w:t>
      </w:r>
      <w:r w:rsidR="00E91DC9" w:rsidRPr="00C906F9">
        <w:rPr>
          <w:rFonts w:ascii="Times New Roman" w:eastAsia="Times New Roman" w:hAnsi="Times New Roman" w:cs="Times New Roman"/>
          <w:bCs/>
          <w:sz w:val="24"/>
          <w:szCs w:val="24"/>
          <w:lang w:val="en-US"/>
        </w:rPr>
        <w:t>promoviše mobilnost bez automobila i zdrav način života u urbanim sredinama.  Akcijama je obuhvaćeno više od 1.000 dece od predškolskog do srednjoškolskog uzrasta i članova udruženja koj</w:t>
      </w:r>
      <w:r w:rsidR="00C906F9">
        <w:rPr>
          <w:rFonts w:ascii="Times New Roman" w:eastAsia="Times New Roman" w:hAnsi="Times New Roman" w:cs="Times New Roman"/>
          <w:bCs/>
          <w:sz w:val="24"/>
          <w:szCs w:val="24"/>
          <w:lang w:val="en-US"/>
        </w:rPr>
        <w:t xml:space="preserve">a okupljaju ljubitelje prirode. </w:t>
      </w:r>
      <w:r w:rsidR="00E91DC9" w:rsidRPr="00E91DC9">
        <w:rPr>
          <w:rFonts w:ascii="Times New Roman" w:eastAsia="Times New Roman" w:hAnsi="Times New Roman" w:cs="Times New Roman"/>
          <w:bCs/>
          <w:sz w:val="24"/>
          <w:szCs w:val="24"/>
          <w:lang w:val="en-US"/>
        </w:rPr>
        <w:t>Aktivnosti su sprovedene zahvaljujući angažovanju prosvetnih radnika i većeg broja volontera. Završna priredba upriličena je na stadionu Fudbalskog kluba “Potisje” u Kanjiži, gde je učesnike pozdravio predsednik kanjiške opštine Robert Fejstamer, a zatim su predstavnici Policijske stanice Kanjiža  decu savetovali kako da bezbedno učestvuju u javnom saobraćaju, a volonteri Crvenog krsta simulirali pružanje pomoći prilikom saobraćajne nezgode</w:t>
      </w:r>
      <w:r w:rsidR="00C906F9">
        <w:rPr>
          <w:rFonts w:ascii="Times New Roman" w:eastAsia="Times New Roman" w:hAnsi="Times New Roman" w:cs="Times New Roman"/>
          <w:bCs/>
          <w:sz w:val="24"/>
          <w:szCs w:val="24"/>
          <w:lang w:val="en-US"/>
        </w:rPr>
        <w:t xml:space="preserve"> u kojoj su akteri  biciklisti. </w:t>
      </w:r>
      <w:r w:rsidR="00E91DC9" w:rsidRPr="00E91DC9">
        <w:rPr>
          <w:rFonts w:ascii="Times New Roman" w:eastAsia="Times New Roman" w:hAnsi="Times New Roman" w:cs="Times New Roman"/>
          <w:bCs/>
          <w:sz w:val="24"/>
          <w:szCs w:val="24"/>
          <w:lang w:val="en-US"/>
        </w:rPr>
        <w:t>Posle javnog izvlačenja nagrada, najsrećnijih 10 učesnika Evropske nedelje mobilnosti kući su se odvezli biciklima koje je darovala  Opština Kanjiža, a podeljene su i druge vredne nagrade koje su obezbedili sponzori.  </w:t>
      </w:r>
    </w:p>
    <w:p w:rsidR="00E91DC9" w:rsidRDefault="00E91DC9" w:rsidP="00D53073">
      <w:pPr>
        <w:spacing w:after="0" w:line="240" w:lineRule="auto"/>
        <w:jc w:val="both"/>
        <w:rPr>
          <w:rFonts w:ascii="Times New Roman" w:eastAsia="Times New Roman" w:hAnsi="Times New Roman" w:cs="Times New Roman"/>
          <w:bCs/>
          <w:sz w:val="24"/>
          <w:szCs w:val="24"/>
          <w:lang w:val="en-US"/>
        </w:rPr>
      </w:pPr>
    </w:p>
    <w:p w:rsidR="00E91DC9" w:rsidRPr="00A1708E" w:rsidRDefault="00E91DC9" w:rsidP="00C906F9">
      <w:pPr>
        <w:spacing w:after="0" w:line="240" w:lineRule="auto"/>
        <w:jc w:val="center"/>
        <w:rPr>
          <w:rFonts w:ascii="Times New Roman" w:eastAsia="Times New Roman" w:hAnsi="Times New Roman" w:cs="Times New Roman"/>
          <w:b/>
          <w:bCs/>
          <w:color w:val="0000CC"/>
          <w:sz w:val="28"/>
          <w:szCs w:val="24"/>
          <w:lang w:val="en-US"/>
        </w:rPr>
      </w:pPr>
      <w:r w:rsidRPr="00A1708E">
        <w:rPr>
          <w:rFonts w:ascii="Times New Roman" w:eastAsia="Times New Roman" w:hAnsi="Times New Roman" w:cs="Times New Roman"/>
          <w:b/>
          <w:bCs/>
          <w:color w:val="0000CC"/>
          <w:sz w:val="28"/>
          <w:szCs w:val="24"/>
          <w:lang w:val="en-US"/>
        </w:rPr>
        <w:t>„Deca–deci, odrasli svima”</w:t>
      </w:r>
    </w:p>
    <w:p w:rsidR="00C906F9" w:rsidRDefault="00C906F9" w:rsidP="00C906F9">
      <w:pPr>
        <w:spacing w:after="0" w:line="240" w:lineRule="auto"/>
        <w:jc w:val="both"/>
        <w:rPr>
          <w:rFonts w:ascii="Times New Roman" w:eastAsia="Times New Roman" w:hAnsi="Times New Roman" w:cs="Times New Roman"/>
          <w:b/>
          <w:bCs/>
          <w:sz w:val="24"/>
          <w:szCs w:val="24"/>
          <w:lang w:val="en-US"/>
        </w:rPr>
      </w:pPr>
    </w:p>
    <w:p w:rsidR="00C906F9" w:rsidRDefault="00E91DC9" w:rsidP="00C906F9">
      <w:pPr>
        <w:spacing w:after="0" w:line="240" w:lineRule="auto"/>
        <w:ind w:firstLine="720"/>
        <w:jc w:val="both"/>
        <w:rPr>
          <w:rFonts w:ascii="Times New Roman" w:eastAsia="Times New Roman" w:hAnsi="Times New Roman" w:cs="Times New Roman"/>
          <w:bCs/>
          <w:sz w:val="24"/>
          <w:szCs w:val="24"/>
          <w:lang w:val="en-US"/>
        </w:rPr>
      </w:pPr>
      <w:r w:rsidRPr="00C906F9">
        <w:rPr>
          <w:rFonts w:ascii="Times New Roman" w:eastAsia="Times New Roman" w:hAnsi="Times New Roman" w:cs="Times New Roman"/>
          <w:bCs/>
          <w:sz w:val="24"/>
          <w:szCs w:val="24"/>
          <w:lang w:val="en-US"/>
        </w:rPr>
        <w:t xml:space="preserve">Humanitarno-sportska manifestacija pod nazivom “Deca-deci, odrasli svima” </w:t>
      </w:r>
      <w:r w:rsidR="00574A83">
        <w:rPr>
          <w:rFonts w:ascii="Times New Roman" w:eastAsia="Times New Roman" w:hAnsi="Times New Roman" w:cs="Times New Roman"/>
          <w:bCs/>
          <w:sz w:val="24"/>
          <w:szCs w:val="24"/>
          <w:lang w:val="en-US"/>
        </w:rPr>
        <w:t>održana j</w:t>
      </w:r>
      <w:r w:rsidRPr="00C906F9">
        <w:rPr>
          <w:rFonts w:ascii="Times New Roman" w:eastAsia="Times New Roman" w:hAnsi="Times New Roman" w:cs="Times New Roman"/>
          <w:bCs/>
          <w:sz w:val="24"/>
          <w:szCs w:val="24"/>
          <w:lang w:val="en-US"/>
        </w:rPr>
        <w:t>e u subotu</w:t>
      </w:r>
      <w:r w:rsidR="00C906F9">
        <w:rPr>
          <w:rFonts w:ascii="Times New Roman" w:eastAsia="Times New Roman" w:hAnsi="Times New Roman" w:cs="Times New Roman"/>
          <w:bCs/>
          <w:sz w:val="24"/>
          <w:szCs w:val="24"/>
          <w:lang w:val="en-US"/>
        </w:rPr>
        <w:t xml:space="preserve"> </w:t>
      </w:r>
      <w:r w:rsidRPr="00C906F9">
        <w:rPr>
          <w:rFonts w:ascii="Times New Roman" w:eastAsia="Times New Roman" w:hAnsi="Times New Roman" w:cs="Times New Roman"/>
          <w:bCs/>
          <w:sz w:val="24"/>
          <w:szCs w:val="24"/>
          <w:lang w:val="en-US"/>
        </w:rPr>
        <w:t>(24.</w:t>
      </w:r>
      <w:r w:rsidR="00574A83">
        <w:rPr>
          <w:rFonts w:ascii="Times New Roman" w:eastAsia="Times New Roman" w:hAnsi="Times New Roman" w:cs="Times New Roman"/>
          <w:bCs/>
          <w:sz w:val="24"/>
          <w:szCs w:val="24"/>
          <w:lang w:val="en-US"/>
        </w:rPr>
        <w:t xml:space="preserve"> </w:t>
      </w:r>
      <w:r w:rsidRPr="00C906F9">
        <w:rPr>
          <w:rFonts w:ascii="Times New Roman" w:eastAsia="Times New Roman" w:hAnsi="Times New Roman" w:cs="Times New Roman"/>
          <w:bCs/>
          <w:sz w:val="24"/>
          <w:szCs w:val="24"/>
          <w:lang w:val="en-US"/>
        </w:rPr>
        <w:t>septembar) u “Aviv Parku” u Zrenjaninu.</w:t>
      </w:r>
      <w:r w:rsidR="00C906F9">
        <w:rPr>
          <w:rFonts w:ascii="Times New Roman" w:eastAsia="Times New Roman" w:hAnsi="Times New Roman" w:cs="Times New Roman"/>
          <w:bCs/>
          <w:sz w:val="24"/>
          <w:szCs w:val="24"/>
          <w:lang w:val="en-US"/>
        </w:rPr>
        <w:t xml:space="preserve"> </w:t>
      </w:r>
      <w:r w:rsidR="00574A83">
        <w:rPr>
          <w:rFonts w:ascii="Times New Roman" w:eastAsia="Times New Roman" w:hAnsi="Times New Roman" w:cs="Times New Roman"/>
          <w:bCs/>
          <w:sz w:val="24"/>
          <w:szCs w:val="24"/>
          <w:lang w:val="en-US"/>
        </w:rPr>
        <w:t>U okviru manifestacije j</w:t>
      </w:r>
      <w:r w:rsidRPr="00E91DC9">
        <w:rPr>
          <w:rFonts w:ascii="Times New Roman" w:eastAsia="Times New Roman" w:hAnsi="Times New Roman" w:cs="Times New Roman"/>
          <w:bCs/>
          <w:sz w:val="24"/>
          <w:szCs w:val="24"/>
          <w:lang w:val="en-US"/>
        </w:rPr>
        <w:t>e o</w:t>
      </w:r>
      <w:r w:rsidR="00574A83">
        <w:rPr>
          <w:rFonts w:ascii="Times New Roman" w:eastAsia="Times New Roman" w:hAnsi="Times New Roman" w:cs="Times New Roman"/>
          <w:bCs/>
          <w:sz w:val="24"/>
          <w:szCs w:val="24"/>
          <w:lang w:val="en-US"/>
        </w:rPr>
        <w:t>d</w:t>
      </w:r>
      <w:r w:rsidRPr="00E91DC9">
        <w:rPr>
          <w:rFonts w:ascii="Times New Roman" w:eastAsia="Times New Roman" w:hAnsi="Times New Roman" w:cs="Times New Roman"/>
          <w:bCs/>
          <w:sz w:val="24"/>
          <w:szCs w:val="24"/>
          <w:lang w:val="en-US"/>
        </w:rPr>
        <w:t xml:space="preserve">ržana i Trka za </w:t>
      </w:r>
      <w:r w:rsidRPr="00E91DC9">
        <w:rPr>
          <w:rFonts w:ascii="Times New Roman" w:eastAsia="Times New Roman" w:hAnsi="Times New Roman" w:cs="Times New Roman"/>
          <w:bCs/>
          <w:sz w:val="24"/>
          <w:szCs w:val="24"/>
          <w:lang w:val="en-US"/>
        </w:rPr>
        <w:lastRenderedPageBreak/>
        <w:t xml:space="preserve">srećnije detinjstvo, Deveta mini olimpijada za pomoć MNRO, dobrovoljno davanje krvi i prodajna izložba ručnih radova osoba sa smetnjama u razvoju. U okviru manifestacije koja promoviše sport kao zdrav način života, prikupljaće se sredstva za kupovinu aparata za dijagnostifikovanje deformiteta kičmenog stuba za decu predškolskog uzrasta iz Zrenjanina. </w:t>
      </w:r>
      <w:r w:rsidR="00574A83">
        <w:rPr>
          <w:rFonts w:ascii="Times New Roman" w:eastAsia="Times New Roman" w:hAnsi="Times New Roman" w:cs="Times New Roman"/>
          <w:bCs/>
          <w:sz w:val="24"/>
          <w:szCs w:val="24"/>
          <w:lang w:val="en-US"/>
        </w:rPr>
        <w:t>Učestvovalo je</w:t>
      </w:r>
      <w:r w:rsidRPr="00E91DC9">
        <w:rPr>
          <w:rFonts w:ascii="Times New Roman" w:eastAsia="Times New Roman" w:hAnsi="Times New Roman" w:cs="Times New Roman"/>
          <w:bCs/>
          <w:sz w:val="24"/>
          <w:szCs w:val="24"/>
          <w:lang w:val="en-US"/>
        </w:rPr>
        <w:t xml:space="preserve"> više od 150 takmičara iz više od deset gradova i opština sa teritorije Vojvodine, a takmičar</w:t>
      </w:r>
      <w:r w:rsidR="00C906F9">
        <w:rPr>
          <w:rFonts w:ascii="Times New Roman" w:eastAsia="Times New Roman" w:hAnsi="Times New Roman" w:cs="Times New Roman"/>
          <w:bCs/>
          <w:sz w:val="24"/>
          <w:szCs w:val="24"/>
          <w:lang w:val="en-US"/>
        </w:rPr>
        <w:t>ski broj košta</w:t>
      </w:r>
      <w:r w:rsidR="00574A83">
        <w:rPr>
          <w:rFonts w:ascii="Times New Roman" w:eastAsia="Times New Roman" w:hAnsi="Times New Roman" w:cs="Times New Roman"/>
          <w:bCs/>
          <w:sz w:val="24"/>
          <w:szCs w:val="24"/>
          <w:lang w:val="en-US"/>
        </w:rPr>
        <w:t xml:space="preserve">o je </w:t>
      </w:r>
      <w:r w:rsidR="00C906F9">
        <w:rPr>
          <w:rFonts w:ascii="Times New Roman" w:eastAsia="Times New Roman" w:hAnsi="Times New Roman" w:cs="Times New Roman"/>
          <w:bCs/>
          <w:sz w:val="24"/>
          <w:szCs w:val="24"/>
          <w:lang w:val="en-US"/>
        </w:rPr>
        <w:t xml:space="preserve"> svega 50 dinara.</w:t>
      </w:r>
    </w:p>
    <w:p w:rsidR="00C906F9" w:rsidRDefault="00E91DC9" w:rsidP="00C906F9">
      <w:pPr>
        <w:spacing w:after="0" w:line="240" w:lineRule="auto"/>
        <w:ind w:firstLine="720"/>
        <w:jc w:val="both"/>
        <w:rPr>
          <w:rFonts w:ascii="Times New Roman" w:eastAsia="Times New Roman" w:hAnsi="Times New Roman" w:cs="Times New Roman"/>
          <w:bCs/>
          <w:sz w:val="24"/>
          <w:szCs w:val="24"/>
          <w:lang w:val="en-US"/>
        </w:rPr>
      </w:pPr>
      <w:r w:rsidRPr="00E91DC9">
        <w:rPr>
          <w:rFonts w:ascii="Times New Roman" w:eastAsia="Times New Roman" w:hAnsi="Times New Roman" w:cs="Times New Roman"/>
          <w:bCs/>
          <w:sz w:val="24"/>
          <w:szCs w:val="24"/>
          <w:lang w:val="en-US"/>
        </w:rPr>
        <w:t xml:space="preserve">Član Gradskog veća Grada </w:t>
      </w:r>
      <w:r w:rsidR="00574A83">
        <w:rPr>
          <w:rFonts w:ascii="Times New Roman" w:eastAsia="Times New Roman" w:hAnsi="Times New Roman" w:cs="Times New Roman"/>
          <w:bCs/>
          <w:sz w:val="24"/>
          <w:szCs w:val="24"/>
          <w:lang w:val="en-US"/>
        </w:rPr>
        <w:t>Zrenjanina Slaviša Vlačić pozvao je</w:t>
      </w:r>
      <w:r w:rsidRPr="00E91DC9">
        <w:rPr>
          <w:rFonts w:ascii="Times New Roman" w:eastAsia="Times New Roman" w:hAnsi="Times New Roman" w:cs="Times New Roman"/>
          <w:bCs/>
          <w:sz w:val="24"/>
          <w:szCs w:val="24"/>
          <w:lang w:val="en-US"/>
        </w:rPr>
        <w:t xml:space="preserve"> što više sugrađana da se uključi u ovu akciju, a upućen je poziv i školama i učenicima.</w:t>
      </w:r>
      <w:r w:rsidR="00574A83">
        <w:rPr>
          <w:rFonts w:ascii="Times New Roman" w:eastAsia="Times New Roman" w:hAnsi="Times New Roman" w:cs="Times New Roman"/>
          <w:bCs/>
          <w:sz w:val="24"/>
          <w:szCs w:val="24"/>
          <w:lang w:val="en-US"/>
        </w:rPr>
        <w:t xml:space="preserve"> </w:t>
      </w:r>
      <w:r w:rsidRPr="00E91DC9">
        <w:rPr>
          <w:rFonts w:ascii="Times New Roman" w:eastAsia="Times New Roman" w:hAnsi="Times New Roman" w:cs="Times New Roman"/>
          <w:bCs/>
          <w:sz w:val="24"/>
          <w:szCs w:val="24"/>
          <w:lang w:val="en-US"/>
        </w:rPr>
        <w:t>-Posebno će biti nagrađena škola iz koje se bude takmičilo najviše učenika</w:t>
      </w:r>
      <w:r w:rsidR="00574A83">
        <w:rPr>
          <w:rFonts w:ascii="Times New Roman" w:eastAsia="Times New Roman" w:hAnsi="Times New Roman" w:cs="Times New Roman"/>
          <w:bCs/>
          <w:sz w:val="24"/>
          <w:szCs w:val="24"/>
          <w:lang w:val="en-US"/>
        </w:rPr>
        <w:t xml:space="preserve"> </w:t>
      </w:r>
      <w:r w:rsidRPr="00E91DC9">
        <w:rPr>
          <w:rFonts w:ascii="Times New Roman" w:eastAsia="Times New Roman" w:hAnsi="Times New Roman" w:cs="Times New Roman"/>
          <w:bCs/>
          <w:sz w:val="24"/>
          <w:szCs w:val="24"/>
          <w:lang w:val="en-US"/>
        </w:rPr>
        <w:t>- kaže Vlačić i dodaje da je prevoz za decu iz prigradskih mesta obezbeđen, kako bi ova manifestacija bila što masovinija. Trku za srećnije detinjstvo organizuju Sportski savez grada Zrenjanina i Crveni krst,</w:t>
      </w:r>
      <w:r w:rsidR="00C906F9">
        <w:rPr>
          <w:rFonts w:ascii="Times New Roman" w:eastAsia="Times New Roman" w:hAnsi="Times New Roman" w:cs="Times New Roman"/>
          <w:bCs/>
          <w:sz w:val="24"/>
          <w:szCs w:val="24"/>
          <w:lang w:val="en-US"/>
        </w:rPr>
        <w:t xml:space="preserve"> uz podršku lokalne samouprave.</w:t>
      </w:r>
    </w:p>
    <w:p w:rsidR="00C906F9" w:rsidRDefault="00E91DC9" w:rsidP="00C906F9">
      <w:pPr>
        <w:spacing w:after="0" w:line="240" w:lineRule="auto"/>
        <w:ind w:firstLine="720"/>
        <w:jc w:val="both"/>
        <w:rPr>
          <w:rFonts w:ascii="Times New Roman" w:eastAsia="Times New Roman" w:hAnsi="Times New Roman" w:cs="Times New Roman"/>
          <w:bCs/>
          <w:sz w:val="24"/>
          <w:szCs w:val="24"/>
          <w:lang w:val="en-US"/>
        </w:rPr>
      </w:pPr>
      <w:r w:rsidRPr="00E91DC9">
        <w:rPr>
          <w:rFonts w:ascii="Times New Roman" w:eastAsia="Times New Roman" w:hAnsi="Times New Roman" w:cs="Times New Roman"/>
          <w:bCs/>
          <w:sz w:val="24"/>
          <w:szCs w:val="24"/>
          <w:lang w:val="en-US"/>
        </w:rPr>
        <w:t>Generalni sekretar Sportskog saveza grada Zre</w:t>
      </w:r>
      <w:r w:rsidR="00574A83">
        <w:rPr>
          <w:rFonts w:ascii="Times New Roman" w:eastAsia="Times New Roman" w:hAnsi="Times New Roman" w:cs="Times New Roman"/>
          <w:bCs/>
          <w:sz w:val="24"/>
          <w:szCs w:val="24"/>
          <w:lang w:val="en-US"/>
        </w:rPr>
        <w:t>njanina Simo Salapura kaže su u trci učestvoval</w:t>
      </w:r>
      <w:r w:rsidRPr="00E91DC9">
        <w:rPr>
          <w:rFonts w:ascii="Times New Roman" w:eastAsia="Times New Roman" w:hAnsi="Times New Roman" w:cs="Times New Roman"/>
          <w:bCs/>
          <w:sz w:val="24"/>
          <w:szCs w:val="24"/>
          <w:lang w:val="en-US"/>
        </w:rPr>
        <w:t>i predš</w:t>
      </w:r>
      <w:r w:rsidR="00C906F9">
        <w:rPr>
          <w:rFonts w:ascii="Times New Roman" w:eastAsia="Times New Roman" w:hAnsi="Times New Roman" w:cs="Times New Roman"/>
          <w:bCs/>
          <w:sz w:val="24"/>
          <w:szCs w:val="24"/>
          <w:lang w:val="en-US"/>
        </w:rPr>
        <w:t xml:space="preserve">kolci, osnovci i srednjoškolci. </w:t>
      </w:r>
      <w:r w:rsidRPr="00E91DC9">
        <w:rPr>
          <w:rFonts w:ascii="Times New Roman" w:eastAsia="Times New Roman" w:hAnsi="Times New Roman" w:cs="Times New Roman"/>
          <w:bCs/>
          <w:sz w:val="24"/>
          <w:szCs w:val="24"/>
          <w:lang w:val="en-US"/>
        </w:rPr>
        <w:t xml:space="preserve">-Pozivam sve da se uključe u trku i kupe takmičarski broj i time doprinesu kupovini aparata za predškolsku ustanovu- kaže Salapura i dodaje da to mogu učiniti i oni koji ne mogu da trče. On dodaje da će i novac od prodaje radova sa izložbe rukotvorina osoba sa smetnjama u razvoju, takođe </w:t>
      </w:r>
      <w:r w:rsidR="00C906F9">
        <w:rPr>
          <w:rFonts w:ascii="Times New Roman" w:eastAsia="Times New Roman" w:hAnsi="Times New Roman" w:cs="Times New Roman"/>
          <w:bCs/>
          <w:sz w:val="24"/>
          <w:szCs w:val="24"/>
          <w:lang w:val="en-US"/>
        </w:rPr>
        <w:t>ići u fond za kupovinu aparata.</w:t>
      </w:r>
    </w:p>
    <w:p w:rsidR="003D05DF" w:rsidRDefault="003D05DF" w:rsidP="00D53073">
      <w:pPr>
        <w:spacing w:after="0" w:line="240" w:lineRule="auto"/>
        <w:jc w:val="both"/>
        <w:rPr>
          <w:rFonts w:ascii="Times New Roman" w:eastAsia="Times New Roman" w:hAnsi="Times New Roman" w:cs="Times New Roman"/>
          <w:bCs/>
          <w:sz w:val="24"/>
          <w:szCs w:val="24"/>
        </w:rPr>
      </w:pPr>
    </w:p>
    <w:p w:rsidR="003D05DF" w:rsidRPr="00574A83" w:rsidRDefault="003D05DF" w:rsidP="003D05DF">
      <w:pPr>
        <w:spacing w:after="0" w:line="240" w:lineRule="auto"/>
        <w:jc w:val="center"/>
        <w:rPr>
          <w:rFonts w:ascii="Times New Roman" w:eastAsia="Times New Roman" w:hAnsi="Times New Roman" w:cs="Times New Roman"/>
          <w:b/>
          <w:bCs/>
          <w:color w:val="0000CC"/>
          <w:sz w:val="28"/>
          <w:szCs w:val="24"/>
          <w:lang w:val="en-US"/>
        </w:rPr>
      </w:pPr>
      <w:r w:rsidRPr="00574A83">
        <w:rPr>
          <w:rFonts w:ascii="Times New Roman" w:eastAsia="Times New Roman" w:hAnsi="Times New Roman" w:cs="Times New Roman"/>
          <w:b/>
          <w:bCs/>
          <w:color w:val="0000CC"/>
          <w:sz w:val="28"/>
          <w:szCs w:val="24"/>
          <w:lang w:val="en-US"/>
        </w:rPr>
        <w:t>Najmlađi Bečejci šetnjom podržali svetski dan bez automobila</w:t>
      </w:r>
    </w:p>
    <w:p w:rsidR="006149BA" w:rsidRDefault="006149BA" w:rsidP="006149BA">
      <w:pPr>
        <w:spacing w:after="0" w:line="240" w:lineRule="auto"/>
        <w:jc w:val="both"/>
        <w:rPr>
          <w:rFonts w:ascii="Times New Roman" w:eastAsia="Times New Roman" w:hAnsi="Times New Roman" w:cs="Times New Roman"/>
          <w:bCs/>
          <w:sz w:val="24"/>
          <w:szCs w:val="24"/>
          <w:lang w:val="en-US"/>
        </w:rPr>
      </w:pPr>
    </w:p>
    <w:p w:rsidR="006149BA" w:rsidRDefault="006149BA" w:rsidP="006149BA">
      <w:pPr>
        <w:spacing w:after="0" w:line="240" w:lineRule="auto"/>
        <w:ind w:firstLine="720"/>
        <w:jc w:val="both"/>
        <w:rPr>
          <w:rFonts w:ascii="Times New Roman" w:eastAsia="Times New Roman" w:hAnsi="Times New Roman" w:cs="Times New Roman"/>
          <w:bCs/>
          <w:sz w:val="24"/>
          <w:szCs w:val="24"/>
          <w:lang w:val="en-US"/>
        </w:rPr>
      </w:pPr>
      <w:r w:rsidRPr="003D05DF">
        <w:rPr>
          <w:rFonts w:ascii="Times New Roman" w:eastAsia="Times New Roman" w:hAnsi="Times New Roman" w:cs="Times New Roman"/>
          <w:bCs/>
          <w:noProof/>
          <w:sz w:val="24"/>
          <w:szCs w:val="24"/>
          <w:lang w:eastAsia="sr-Latn-RS"/>
        </w:rPr>
        <w:drawing>
          <wp:anchor distT="0" distB="0" distL="114300" distR="114300" simplePos="0" relativeHeight="251697152" behindDoc="0" locked="0" layoutInCell="1" allowOverlap="1" wp14:anchorId="2A06B3FC" wp14:editId="5E339BFE">
            <wp:simplePos x="0" y="0"/>
            <wp:positionH relativeFrom="column">
              <wp:posOffset>4261485</wp:posOffset>
            </wp:positionH>
            <wp:positionV relativeFrom="paragraph">
              <wp:posOffset>198120</wp:posOffset>
            </wp:positionV>
            <wp:extent cx="1826895" cy="1262380"/>
            <wp:effectExtent l="0" t="0" r="1905" b="0"/>
            <wp:wrapSquare wrapText="bothSides"/>
            <wp:docPr id="25" name="Picture 25" descr="Најмлађи Бечејци шетњом подржали светски дан без аутомобила">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Најмлађи Бечејци шетњом подржали светски дан без аутомобила">
                      <a:hlinkClick r:id="rId21"/>
                    </pic:cNvPr>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1826895" cy="1262380"/>
                    </a:xfrm>
                    <a:prstGeom prst="rect">
                      <a:avLst/>
                    </a:prstGeom>
                    <a:noFill/>
                    <a:ln>
                      <a:noFill/>
                    </a:ln>
                  </pic:spPr>
                </pic:pic>
              </a:graphicData>
            </a:graphic>
            <wp14:sizeRelH relativeFrom="page">
              <wp14:pctWidth>0</wp14:pctWidth>
            </wp14:sizeRelH>
            <wp14:sizeRelV relativeFrom="page">
              <wp14:pctHeight>0</wp14:pctHeight>
            </wp14:sizeRelV>
          </wp:anchor>
        </w:drawing>
      </w:r>
      <w:r w:rsidR="003D05DF" w:rsidRPr="006149BA">
        <w:rPr>
          <w:rFonts w:ascii="Times New Roman" w:eastAsia="Times New Roman" w:hAnsi="Times New Roman" w:cs="Times New Roman"/>
          <w:bCs/>
          <w:sz w:val="24"/>
          <w:szCs w:val="24"/>
          <w:lang w:val="en-US"/>
        </w:rPr>
        <w:t>Poput mnogih sredina širom planete, Bečejci su</w:t>
      </w:r>
      <w:r>
        <w:rPr>
          <w:rFonts w:ascii="Times New Roman" w:eastAsia="Times New Roman" w:hAnsi="Times New Roman" w:cs="Times New Roman"/>
          <w:bCs/>
          <w:sz w:val="24"/>
          <w:szCs w:val="24"/>
          <w:lang w:val="en-US"/>
        </w:rPr>
        <w:t xml:space="preserve"> u četvrtak </w:t>
      </w:r>
      <w:r w:rsidR="003D05DF" w:rsidRPr="006149BA">
        <w:rPr>
          <w:rFonts w:ascii="Times New Roman" w:eastAsia="Times New Roman" w:hAnsi="Times New Roman" w:cs="Times New Roman"/>
          <w:bCs/>
          <w:sz w:val="24"/>
          <w:szCs w:val="24"/>
          <w:lang w:val="en-US"/>
        </w:rPr>
        <w:t xml:space="preserve"> obeležili Svetski dan bez automobila. Odsek za životnu sredinu i prostorno planiranje Opštinske uprave Bečej</w:t>
      </w:r>
      <w:r>
        <w:rPr>
          <w:rFonts w:ascii="Times New Roman" w:eastAsia="Times New Roman" w:hAnsi="Times New Roman" w:cs="Times New Roman"/>
          <w:bCs/>
          <w:sz w:val="24"/>
          <w:szCs w:val="24"/>
          <w:lang w:val="en-US"/>
        </w:rPr>
        <w:t xml:space="preserve"> </w:t>
      </w:r>
      <w:r w:rsidR="003D05DF" w:rsidRPr="003D05DF">
        <w:rPr>
          <w:rFonts w:ascii="Times New Roman" w:eastAsia="Times New Roman" w:hAnsi="Times New Roman" w:cs="Times New Roman"/>
          <w:bCs/>
          <w:sz w:val="24"/>
          <w:szCs w:val="24"/>
          <w:lang w:val="en-US"/>
        </w:rPr>
        <w:t>u saradnji sa Kancelarijom za mlade i Predškolskom ustanovom „Labud Pejović“ realizovao je organizovanu vožnju biciklovima i šetnju predškolaca ulicama grada.</w:t>
      </w:r>
      <w:r>
        <w:rPr>
          <w:rFonts w:ascii="Times New Roman" w:eastAsia="Times New Roman" w:hAnsi="Times New Roman" w:cs="Times New Roman"/>
          <w:bCs/>
          <w:sz w:val="24"/>
          <w:szCs w:val="24"/>
          <w:lang w:val="en-US"/>
        </w:rPr>
        <w:t xml:space="preserve"> </w:t>
      </w:r>
      <w:r w:rsidR="003D05DF" w:rsidRPr="003D05DF">
        <w:rPr>
          <w:rFonts w:ascii="Times New Roman" w:eastAsia="Times New Roman" w:hAnsi="Times New Roman" w:cs="Times New Roman"/>
          <w:bCs/>
          <w:sz w:val="24"/>
          <w:szCs w:val="24"/>
          <w:lang w:val="en-US"/>
        </w:rPr>
        <w:t>-Oko 250 dece, kojima su vaspitačice pojasnile razlog obeležavanja svetskog Dana bez automobila, se uključilo u akciju, a onda su vožnjom biciklovima i šetnjom i praktično pokazali starijim sugrađanima da je ovaj način kretanja gradom znatno lepši - rekla nam je Vera Ilić iz Predškolske ustanove.</w:t>
      </w:r>
      <w:r>
        <w:rPr>
          <w:rFonts w:ascii="Times New Roman" w:eastAsia="Times New Roman" w:hAnsi="Times New Roman" w:cs="Times New Roman"/>
          <w:bCs/>
          <w:sz w:val="24"/>
          <w:szCs w:val="24"/>
          <w:lang w:val="en-US"/>
        </w:rPr>
        <w:t xml:space="preserve"> </w:t>
      </w:r>
      <w:r w:rsidR="003D05DF" w:rsidRPr="003D05DF">
        <w:rPr>
          <w:rFonts w:ascii="Times New Roman" w:eastAsia="Times New Roman" w:hAnsi="Times New Roman" w:cs="Times New Roman"/>
          <w:bCs/>
          <w:sz w:val="24"/>
          <w:szCs w:val="24"/>
          <w:lang w:val="en-US"/>
        </w:rPr>
        <w:t>Najmlađi Bečejci, među kojima je bilo i onih koji su nosili prigodne transparente,krenuli su Ulicom Miloša Crnjanskog do nasipa uz Tisu, zatim šetalištem uz reku, pa Zelenim korzom i Zelenom ulicom nazad  odakle su krenuli.-Cilj ovog svojevrsnog praznika je da građanima pruži priliku da vide i osete grad u drugačijem svetlu- kaže šefica Odseka zaštite životne sredine i prostornog planiranja mr Bojana Božić.</w:t>
      </w:r>
    </w:p>
    <w:p w:rsidR="003D05DF" w:rsidRPr="006149BA" w:rsidRDefault="003D05DF" w:rsidP="006149BA">
      <w:pPr>
        <w:spacing w:after="0" w:line="240" w:lineRule="auto"/>
        <w:ind w:firstLine="720"/>
        <w:jc w:val="both"/>
        <w:rPr>
          <w:rFonts w:ascii="Times New Roman" w:eastAsia="Times New Roman" w:hAnsi="Times New Roman" w:cs="Times New Roman"/>
          <w:bCs/>
          <w:sz w:val="24"/>
          <w:szCs w:val="24"/>
          <w:lang w:val="en-US"/>
        </w:rPr>
      </w:pPr>
      <w:r w:rsidRPr="003D05DF">
        <w:rPr>
          <w:rFonts w:ascii="Times New Roman" w:eastAsia="Times New Roman" w:hAnsi="Times New Roman" w:cs="Times New Roman"/>
          <w:bCs/>
          <w:sz w:val="24"/>
          <w:szCs w:val="24"/>
          <w:lang w:val="en-US"/>
        </w:rPr>
        <w:t>- Mnogi Bečejci i ne znaju da je počela rekonstrukcija centra , nisu videli da se adaptira katolička crkva, da su završeni radovi na rekonstrukciji tri tornja pravoslavne crkve, da je u Goranskom parku postavljena staza za šetače i da je park osvetljen i tako redom. Naš odsek svake godine organizuje prigodnu akciju, a ovogodišnju smo nazvali „Pokušaj bar danas!“. Vrlo je važno deci objasniti zašto je dobro ići peške, voziti bicikl.</w:t>
      </w:r>
      <w:r w:rsidR="006149BA">
        <w:rPr>
          <w:rFonts w:ascii="Times New Roman" w:eastAsia="Times New Roman" w:hAnsi="Times New Roman" w:cs="Times New Roman"/>
          <w:bCs/>
          <w:sz w:val="24"/>
          <w:szCs w:val="24"/>
          <w:lang w:val="en-US"/>
        </w:rPr>
        <w:t xml:space="preserve"> </w:t>
      </w:r>
      <w:r w:rsidRPr="003D05DF">
        <w:rPr>
          <w:rFonts w:ascii="Times New Roman" w:eastAsia="Times New Roman" w:hAnsi="Times New Roman" w:cs="Times New Roman"/>
          <w:bCs/>
          <w:sz w:val="24"/>
          <w:szCs w:val="24"/>
          <w:lang w:val="en-US"/>
        </w:rPr>
        <w:t>Među decom je bio je član Opštinskog veća zadužen za omladinu i sport Dejan Terzić, inače kajakaš reprezentativnog formata, i pojasnio im značaj vožnje kajaka na rekama. Deca su, kao i uvek, bila puna pitanja i obećala su da će sve ispričati roditeljima, bakama, dekama i da će od njih tražiti da češće šetaju gradom i na taj način vide lepe zgrade, drva, ptice, cveće... a i da voze bicikl na određenim bezbednim mestima.</w:t>
      </w:r>
    </w:p>
    <w:p w:rsidR="003D05DF" w:rsidRPr="00D53073" w:rsidRDefault="003D05DF" w:rsidP="00D53073">
      <w:pPr>
        <w:spacing w:after="0" w:line="240" w:lineRule="auto"/>
        <w:jc w:val="both"/>
        <w:rPr>
          <w:rFonts w:ascii="Times New Roman" w:eastAsia="Times New Roman" w:hAnsi="Times New Roman" w:cs="Times New Roman"/>
          <w:bCs/>
          <w:sz w:val="24"/>
          <w:szCs w:val="24"/>
        </w:rPr>
      </w:pPr>
    </w:p>
    <w:p w:rsidR="003D05DF" w:rsidRPr="00574A83" w:rsidRDefault="003D05DF" w:rsidP="003D05DF">
      <w:pPr>
        <w:spacing w:after="0" w:line="240" w:lineRule="auto"/>
        <w:jc w:val="center"/>
        <w:rPr>
          <w:rFonts w:ascii="Times New Roman" w:eastAsia="Times New Roman" w:hAnsi="Times New Roman" w:cs="Times New Roman"/>
          <w:b/>
          <w:bCs/>
          <w:color w:val="0000CC"/>
          <w:sz w:val="28"/>
          <w:szCs w:val="24"/>
          <w:lang w:val="en-US"/>
        </w:rPr>
      </w:pPr>
      <w:r w:rsidRPr="00574A83">
        <w:rPr>
          <w:rFonts w:ascii="Times New Roman" w:eastAsia="Times New Roman" w:hAnsi="Times New Roman" w:cs="Times New Roman"/>
          <w:b/>
          <w:bCs/>
          <w:color w:val="0000CC"/>
          <w:sz w:val="28"/>
          <w:szCs w:val="24"/>
          <w:lang w:val="en-US"/>
        </w:rPr>
        <w:t>Veliki panonski vašar</w:t>
      </w:r>
      <w:r w:rsidR="00574A83">
        <w:rPr>
          <w:rFonts w:ascii="Times New Roman" w:eastAsia="Times New Roman" w:hAnsi="Times New Roman" w:cs="Times New Roman"/>
          <w:b/>
          <w:bCs/>
          <w:color w:val="0000CC"/>
          <w:sz w:val="28"/>
          <w:szCs w:val="24"/>
          <w:lang w:val="en-US"/>
        </w:rPr>
        <w:t xml:space="preserve"> održan</w:t>
      </w:r>
      <w:r w:rsidRPr="00574A83">
        <w:rPr>
          <w:rFonts w:ascii="Times New Roman" w:eastAsia="Times New Roman" w:hAnsi="Times New Roman" w:cs="Times New Roman"/>
          <w:b/>
          <w:bCs/>
          <w:color w:val="0000CC"/>
          <w:sz w:val="28"/>
          <w:szCs w:val="24"/>
          <w:lang w:val="en-US"/>
        </w:rPr>
        <w:t xml:space="preserve"> u Vrbasu</w:t>
      </w:r>
    </w:p>
    <w:p w:rsidR="006149BA" w:rsidRDefault="006149BA" w:rsidP="003D05DF">
      <w:pPr>
        <w:spacing w:after="0" w:line="240" w:lineRule="auto"/>
        <w:jc w:val="both"/>
        <w:rPr>
          <w:rFonts w:ascii="Times New Roman" w:eastAsia="Times New Roman" w:hAnsi="Times New Roman" w:cs="Times New Roman"/>
          <w:bCs/>
          <w:sz w:val="24"/>
          <w:szCs w:val="24"/>
          <w:lang w:val="en-US"/>
        </w:rPr>
      </w:pPr>
    </w:p>
    <w:p w:rsidR="00574A83" w:rsidRDefault="003D05DF" w:rsidP="006149BA">
      <w:pPr>
        <w:spacing w:after="0" w:line="240" w:lineRule="auto"/>
        <w:ind w:firstLine="720"/>
        <w:jc w:val="both"/>
        <w:rPr>
          <w:rFonts w:ascii="Times New Roman" w:eastAsia="Times New Roman" w:hAnsi="Times New Roman" w:cs="Times New Roman"/>
          <w:bCs/>
          <w:sz w:val="24"/>
          <w:szCs w:val="24"/>
          <w:lang w:val="en-US"/>
        </w:rPr>
      </w:pPr>
      <w:r w:rsidRPr="006149BA">
        <w:rPr>
          <w:rFonts w:ascii="Times New Roman" w:eastAsia="Times New Roman" w:hAnsi="Times New Roman" w:cs="Times New Roman"/>
          <w:bCs/>
          <w:sz w:val="24"/>
          <w:szCs w:val="24"/>
          <w:lang w:val="en-US"/>
        </w:rPr>
        <w:t xml:space="preserve">Folklorna manifestacija </w:t>
      </w:r>
      <w:r w:rsidR="006149BA">
        <w:rPr>
          <w:rFonts w:ascii="Times New Roman" w:eastAsia="Times New Roman" w:hAnsi="Times New Roman" w:cs="Times New Roman"/>
          <w:bCs/>
          <w:sz w:val="24"/>
          <w:szCs w:val="24"/>
          <w:lang w:val="en-US"/>
        </w:rPr>
        <w:t>“Veliki panonski vašar” održa</w:t>
      </w:r>
      <w:r w:rsidR="00574A83">
        <w:rPr>
          <w:rFonts w:ascii="Times New Roman" w:eastAsia="Times New Roman" w:hAnsi="Times New Roman" w:cs="Times New Roman"/>
          <w:bCs/>
          <w:sz w:val="24"/>
          <w:szCs w:val="24"/>
          <w:lang w:val="en-US"/>
        </w:rPr>
        <w:t>na</w:t>
      </w:r>
      <w:r w:rsidR="006149BA">
        <w:rPr>
          <w:rFonts w:ascii="Times New Roman" w:eastAsia="Times New Roman" w:hAnsi="Times New Roman" w:cs="Times New Roman"/>
          <w:bCs/>
          <w:sz w:val="24"/>
          <w:szCs w:val="24"/>
          <w:lang w:val="en-US"/>
        </w:rPr>
        <w:t xml:space="preserve"> je od  četvrtka</w:t>
      </w:r>
      <w:r w:rsidR="00574A83">
        <w:rPr>
          <w:rFonts w:ascii="Times New Roman" w:eastAsia="Times New Roman" w:hAnsi="Times New Roman" w:cs="Times New Roman"/>
          <w:bCs/>
          <w:sz w:val="24"/>
          <w:szCs w:val="24"/>
          <w:lang w:val="en-US"/>
        </w:rPr>
        <w:t xml:space="preserve"> 22. septembra</w:t>
      </w:r>
      <w:r w:rsidR="006149BA">
        <w:rPr>
          <w:rFonts w:ascii="Times New Roman" w:eastAsia="Times New Roman" w:hAnsi="Times New Roman" w:cs="Times New Roman"/>
          <w:bCs/>
          <w:sz w:val="24"/>
          <w:szCs w:val="24"/>
          <w:lang w:val="en-US"/>
        </w:rPr>
        <w:t xml:space="preserve"> </w:t>
      </w:r>
      <w:r w:rsidRPr="006149BA">
        <w:rPr>
          <w:rFonts w:ascii="Times New Roman" w:eastAsia="Times New Roman" w:hAnsi="Times New Roman" w:cs="Times New Roman"/>
          <w:bCs/>
          <w:sz w:val="24"/>
          <w:szCs w:val="24"/>
          <w:lang w:val="en-US"/>
        </w:rPr>
        <w:t>do nedelje</w:t>
      </w:r>
      <w:r w:rsidR="00574A83">
        <w:rPr>
          <w:rFonts w:ascii="Times New Roman" w:eastAsia="Times New Roman" w:hAnsi="Times New Roman" w:cs="Times New Roman"/>
          <w:bCs/>
          <w:sz w:val="24"/>
          <w:szCs w:val="24"/>
          <w:lang w:val="en-US"/>
        </w:rPr>
        <w:t xml:space="preserve"> 25. septembra</w:t>
      </w:r>
      <w:r w:rsidRPr="006149BA">
        <w:rPr>
          <w:rFonts w:ascii="Times New Roman" w:eastAsia="Times New Roman" w:hAnsi="Times New Roman" w:cs="Times New Roman"/>
          <w:bCs/>
          <w:sz w:val="24"/>
          <w:szCs w:val="24"/>
          <w:lang w:val="en-US"/>
        </w:rPr>
        <w:t xml:space="preserve"> na pozornici Sportskog centra u Vrbasu.</w:t>
      </w:r>
      <w:r w:rsidR="006149BA" w:rsidRPr="006149BA">
        <w:rPr>
          <w:rFonts w:ascii="Times New Roman" w:eastAsia="Times New Roman" w:hAnsi="Times New Roman" w:cs="Times New Roman"/>
          <w:bCs/>
          <w:sz w:val="24"/>
          <w:szCs w:val="24"/>
          <w:lang w:val="en-US"/>
        </w:rPr>
        <w:t xml:space="preserve"> </w:t>
      </w:r>
      <w:r w:rsidRPr="003D05DF">
        <w:rPr>
          <w:rFonts w:ascii="Times New Roman" w:eastAsia="Times New Roman" w:hAnsi="Times New Roman" w:cs="Times New Roman"/>
          <w:bCs/>
          <w:sz w:val="24"/>
          <w:szCs w:val="24"/>
          <w:lang w:val="en-US"/>
        </w:rPr>
        <w:t>Manifestaciju organizuju Savez umetničkog stvaralaštva amatera Vojvodine i Kulturni centar Vrbas.</w:t>
      </w:r>
      <w:r w:rsidR="006149BA">
        <w:rPr>
          <w:rFonts w:ascii="Times New Roman" w:eastAsia="Times New Roman" w:hAnsi="Times New Roman" w:cs="Times New Roman"/>
          <w:bCs/>
          <w:sz w:val="24"/>
          <w:szCs w:val="24"/>
          <w:lang w:val="en-US"/>
        </w:rPr>
        <w:t xml:space="preserve"> </w:t>
      </w:r>
      <w:r w:rsidR="006149BA" w:rsidRPr="003D05DF">
        <w:rPr>
          <w:rFonts w:ascii="Times New Roman" w:eastAsia="Times New Roman" w:hAnsi="Times New Roman" w:cs="Times New Roman"/>
          <w:bCs/>
          <w:sz w:val="24"/>
          <w:szCs w:val="24"/>
          <w:lang w:val="en-US"/>
        </w:rPr>
        <w:t>N</w:t>
      </w:r>
      <w:r w:rsidRPr="003D05DF">
        <w:rPr>
          <w:rFonts w:ascii="Times New Roman" w:eastAsia="Times New Roman" w:hAnsi="Times New Roman" w:cs="Times New Roman"/>
          <w:bCs/>
          <w:sz w:val="24"/>
          <w:szCs w:val="24"/>
          <w:lang w:val="en-US"/>
        </w:rPr>
        <w:t>a</w:t>
      </w:r>
      <w:r w:rsidR="006149BA">
        <w:rPr>
          <w:rFonts w:ascii="Times New Roman" w:eastAsia="Times New Roman" w:hAnsi="Times New Roman" w:cs="Times New Roman"/>
          <w:bCs/>
          <w:sz w:val="24"/>
          <w:szCs w:val="24"/>
          <w:lang w:val="en-US"/>
        </w:rPr>
        <w:t xml:space="preserve">  bini su oživel</w:t>
      </w:r>
      <w:r w:rsidRPr="003D05DF">
        <w:rPr>
          <w:rFonts w:ascii="Times New Roman" w:eastAsia="Times New Roman" w:hAnsi="Times New Roman" w:cs="Times New Roman"/>
          <w:bCs/>
          <w:sz w:val="24"/>
          <w:szCs w:val="24"/>
          <w:lang w:val="en-US"/>
        </w:rPr>
        <w:t xml:space="preserve">i stari običaji za svadbe, slave, setve, žetve, </w:t>
      </w:r>
      <w:r w:rsidR="006149BA">
        <w:rPr>
          <w:rFonts w:ascii="Times New Roman" w:eastAsia="Times New Roman" w:hAnsi="Times New Roman" w:cs="Times New Roman"/>
          <w:bCs/>
          <w:sz w:val="24"/>
          <w:szCs w:val="24"/>
          <w:lang w:val="en-US"/>
        </w:rPr>
        <w:t>rađanja, krštenja, posela, a bilo j</w:t>
      </w:r>
      <w:r w:rsidRPr="003D05DF">
        <w:rPr>
          <w:rFonts w:ascii="Times New Roman" w:eastAsia="Times New Roman" w:hAnsi="Times New Roman" w:cs="Times New Roman"/>
          <w:bCs/>
          <w:sz w:val="24"/>
          <w:szCs w:val="24"/>
          <w:lang w:val="en-US"/>
        </w:rPr>
        <w:t>e i igara,</w:t>
      </w:r>
      <w:r w:rsidR="006149BA">
        <w:rPr>
          <w:rFonts w:ascii="Times New Roman" w:eastAsia="Times New Roman" w:hAnsi="Times New Roman" w:cs="Times New Roman"/>
          <w:bCs/>
          <w:sz w:val="24"/>
          <w:szCs w:val="24"/>
          <w:lang w:val="en-US"/>
        </w:rPr>
        <w:t xml:space="preserve"> nastupala su</w:t>
      </w:r>
      <w:r w:rsidRPr="003D05DF">
        <w:rPr>
          <w:rFonts w:ascii="Times New Roman" w:eastAsia="Times New Roman" w:hAnsi="Times New Roman" w:cs="Times New Roman"/>
          <w:bCs/>
          <w:sz w:val="24"/>
          <w:szCs w:val="24"/>
          <w:lang w:val="en-US"/>
        </w:rPr>
        <w:t xml:space="preserve"> pevačke grupe...</w:t>
      </w:r>
      <w:r w:rsidR="006149BA">
        <w:rPr>
          <w:rFonts w:ascii="Times New Roman" w:eastAsia="Times New Roman" w:hAnsi="Times New Roman" w:cs="Times New Roman"/>
          <w:bCs/>
          <w:sz w:val="24"/>
          <w:szCs w:val="24"/>
          <w:lang w:val="en-US"/>
        </w:rPr>
        <w:t xml:space="preserve"> </w:t>
      </w:r>
      <w:r w:rsidRPr="003D05DF">
        <w:rPr>
          <w:rFonts w:ascii="Times New Roman" w:eastAsia="Times New Roman" w:hAnsi="Times New Roman" w:cs="Times New Roman"/>
          <w:bCs/>
          <w:sz w:val="24"/>
          <w:szCs w:val="24"/>
          <w:lang w:val="en-US"/>
        </w:rPr>
        <w:t>Festival d</w:t>
      </w:r>
      <w:r w:rsidR="006149BA">
        <w:rPr>
          <w:rFonts w:ascii="Times New Roman" w:eastAsia="Times New Roman" w:hAnsi="Times New Roman" w:cs="Times New Roman"/>
          <w:bCs/>
          <w:sz w:val="24"/>
          <w:szCs w:val="24"/>
          <w:lang w:val="en-US"/>
        </w:rPr>
        <w:t xml:space="preserve">ečjih izvornih ansambala održan je u petak od 18 sati. Nastupila su 24 ansambla, </w:t>
      </w:r>
      <w:r w:rsidR="006149BA">
        <w:rPr>
          <w:rFonts w:ascii="Times New Roman" w:eastAsia="Times New Roman" w:hAnsi="Times New Roman" w:cs="Times New Roman"/>
          <w:bCs/>
          <w:sz w:val="24"/>
          <w:szCs w:val="24"/>
          <w:lang w:val="en-US"/>
        </w:rPr>
        <w:lastRenderedPageBreak/>
        <w:t>nakon kojih su</w:t>
      </w:r>
      <w:r w:rsidRPr="003D05DF">
        <w:rPr>
          <w:rFonts w:ascii="Times New Roman" w:eastAsia="Times New Roman" w:hAnsi="Times New Roman" w:cs="Times New Roman"/>
          <w:bCs/>
          <w:sz w:val="24"/>
          <w:szCs w:val="24"/>
          <w:lang w:val="en-US"/>
        </w:rPr>
        <w:t xml:space="preserve"> nastupiti ansambli ”Vila” iz Novog Sada i Kul</w:t>
      </w:r>
      <w:r w:rsidR="006149BA">
        <w:rPr>
          <w:rFonts w:ascii="Times New Roman" w:eastAsia="Times New Roman" w:hAnsi="Times New Roman" w:cs="Times New Roman"/>
          <w:bCs/>
          <w:sz w:val="24"/>
          <w:szCs w:val="24"/>
          <w:lang w:val="en-US"/>
        </w:rPr>
        <w:t xml:space="preserve">turnog centra iz Vrbasa i time je svečano </w:t>
      </w:r>
      <w:r w:rsidR="00574A83">
        <w:rPr>
          <w:rFonts w:ascii="Times New Roman" w:eastAsia="Times New Roman" w:hAnsi="Times New Roman" w:cs="Times New Roman"/>
          <w:bCs/>
          <w:sz w:val="24"/>
          <w:szCs w:val="24"/>
          <w:lang w:val="en-US"/>
        </w:rPr>
        <w:t>otvorena ova manifestacija.</w:t>
      </w:r>
    </w:p>
    <w:p w:rsidR="003D05DF" w:rsidRDefault="003D05DF" w:rsidP="006149BA">
      <w:pPr>
        <w:spacing w:after="0" w:line="240" w:lineRule="auto"/>
        <w:ind w:firstLine="720"/>
        <w:jc w:val="both"/>
        <w:rPr>
          <w:rFonts w:ascii="Times New Roman" w:eastAsia="Times New Roman" w:hAnsi="Times New Roman" w:cs="Times New Roman"/>
          <w:bCs/>
          <w:sz w:val="24"/>
          <w:szCs w:val="24"/>
          <w:lang w:val="en-US"/>
        </w:rPr>
      </w:pPr>
      <w:r w:rsidRPr="003D05DF">
        <w:rPr>
          <w:rFonts w:ascii="Times New Roman" w:eastAsia="Times New Roman" w:hAnsi="Times New Roman" w:cs="Times New Roman"/>
          <w:bCs/>
          <w:sz w:val="24"/>
          <w:szCs w:val="24"/>
          <w:lang w:val="en-US"/>
        </w:rPr>
        <w:t>38.</w:t>
      </w:r>
      <w:r w:rsidR="006149BA">
        <w:rPr>
          <w:rFonts w:ascii="Times New Roman" w:eastAsia="Times New Roman" w:hAnsi="Times New Roman" w:cs="Times New Roman"/>
          <w:bCs/>
          <w:sz w:val="24"/>
          <w:szCs w:val="24"/>
          <w:lang w:val="en-US"/>
        </w:rPr>
        <w:t xml:space="preserve"> </w:t>
      </w:r>
      <w:r w:rsidRPr="003D05DF">
        <w:rPr>
          <w:rFonts w:ascii="Times New Roman" w:eastAsia="Times New Roman" w:hAnsi="Times New Roman" w:cs="Times New Roman"/>
          <w:bCs/>
          <w:sz w:val="24"/>
          <w:szCs w:val="24"/>
          <w:lang w:val="en-US"/>
        </w:rPr>
        <w:t>Festival folklo</w:t>
      </w:r>
      <w:r w:rsidR="006149BA">
        <w:rPr>
          <w:rFonts w:ascii="Times New Roman" w:eastAsia="Times New Roman" w:hAnsi="Times New Roman" w:cs="Times New Roman"/>
          <w:bCs/>
          <w:sz w:val="24"/>
          <w:szCs w:val="24"/>
          <w:lang w:val="en-US"/>
        </w:rPr>
        <w:t>rnih tradicija Vojvodine održan je</w:t>
      </w:r>
      <w:r w:rsidRPr="003D05DF">
        <w:rPr>
          <w:rFonts w:ascii="Times New Roman" w:eastAsia="Times New Roman" w:hAnsi="Times New Roman" w:cs="Times New Roman"/>
          <w:bCs/>
          <w:sz w:val="24"/>
          <w:szCs w:val="24"/>
          <w:lang w:val="en-US"/>
        </w:rPr>
        <w:t xml:space="preserve"> u subotu i nedelju i predstavlja centralni događaj cele manifestacije. Osnovan je sa idejom da očuva i afirmiše etnološke, etnomuzikološke, etnokoreološke, scenske i likovne vrednosti narodne tradicije na prostoru Vojvodine.</w:t>
      </w:r>
      <w:r w:rsidR="006149BA">
        <w:rPr>
          <w:rFonts w:ascii="Times New Roman" w:eastAsia="Times New Roman" w:hAnsi="Times New Roman" w:cs="Times New Roman"/>
          <w:bCs/>
          <w:sz w:val="24"/>
          <w:szCs w:val="24"/>
          <w:lang w:val="en-US"/>
        </w:rPr>
        <w:t xml:space="preserve"> - Na festivalu je nastupilo </w:t>
      </w:r>
      <w:r w:rsidRPr="003D05DF">
        <w:rPr>
          <w:rFonts w:ascii="Times New Roman" w:eastAsia="Times New Roman" w:hAnsi="Times New Roman" w:cs="Times New Roman"/>
          <w:bCs/>
          <w:sz w:val="24"/>
          <w:szCs w:val="24"/>
          <w:lang w:val="en-US"/>
        </w:rPr>
        <w:t>26 nacionalnih zajednica Vojvodine sa svojim autentičnim kulturim vrednostima i tradicijom, uz starosedelački i veoma raznovrstan kolonistički i novodoseljenički srpski etnos</w:t>
      </w:r>
      <w:r w:rsidR="006149BA">
        <w:rPr>
          <w:rFonts w:ascii="Times New Roman" w:eastAsia="Times New Roman" w:hAnsi="Times New Roman" w:cs="Times New Roman"/>
          <w:bCs/>
          <w:sz w:val="24"/>
          <w:szCs w:val="24"/>
          <w:lang w:val="en-US"/>
        </w:rPr>
        <w:t xml:space="preserve">” </w:t>
      </w:r>
      <w:r w:rsidRPr="003D05DF">
        <w:rPr>
          <w:rFonts w:ascii="Times New Roman" w:eastAsia="Times New Roman" w:hAnsi="Times New Roman" w:cs="Times New Roman"/>
          <w:bCs/>
          <w:sz w:val="24"/>
          <w:szCs w:val="24"/>
          <w:lang w:val="en-US"/>
        </w:rPr>
        <w:t>- kažu organizatori i dodaju da festival predstavlja i današnju kulturnu mapu Vojvodine. U dva festivalska dana, poseti</w:t>
      </w:r>
      <w:r w:rsidR="006149BA">
        <w:rPr>
          <w:rFonts w:ascii="Times New Roman" w:eastAsia="Times New Roman" w:hAnsi="Times New Roman" w:cs="Times New Roman"/>
          <w:bCs/>
          <w:sz w:val="24"/>
          <w:szCs w:val="24"/>
          <w:lang w:val="en-US"/>
        </w:rPr>
        <w:t>oci će imali</w:t>
      </w:r>
      <w:r w:rsidRPr="003D05DF">
        <w:rPr>
          <w:rFonts w:ascii="Times New Roman" w:eastAsia="Times New Roman" w:hAnsi="Times New Roman" w:cs="Times New Roman"/>
          <w:bCs/>
          <w:sz w:val="24"/>
          <w:szCs w:val="24"/>
          <w:lang w:val="en-US"/>
        </w:rPr>
        <w:t xml:space="preserve"> priliku da vide 83 izvođačke numere.</w:t>
      </w:r>
      <w:r w:rsidR="006149BA">
        <w:rPr>
          <w:rFonts w:ascii="Times New Roman" w:eastAsia="Times New Roman" w:hAnsi="Times New Roman" w:cs="Times New Roman"/>
          <w:bCs/>
          <w:sz w:val="24"/>
          <w:szCs w:val="24"/>
          <w:lang w:val="en-US"/>
        </w:rPr>
        <w:t xml:space="preserve"> Takođe, bila je</w:t>
      </w:r>
      <w:r w:rsidRPr="003D05DF">
        <w:rPr>
          <w:rFonts w:ascii="Times New Roman" w:eastAsia="Times New Roman" w:hAnsi="Times New Roman" w:cs="Times New Roman"/>
          <w:bCs/>
          <w:sz w:val="24"/>
          <w:szCs w:val="24"/>
          <w:lang w:val="en-US"/>
        </w:rPr>
        <w:t xml:space="preserve"> priređena i izložba starih zanata, kućne radnosti i starih jela, ali i narodnih nošnji i instrumenata. Kultura m</w:t>
      </w:r>
      <w:r w:rsidR="006149BA">
        <w:rPr>
          <w:rFonts w:ascii="Times New Roman" w:eastAsia="Times New Roman" w:hAnsi="Times New Roman" w:cs="Times New Roman"/>
          <w:bCs/>
          <w:sz w:val="24"/>
          <w:szCs w:val="24"/>
          <w:lang w:val="en-US"/>
        </w:rPr>
        <w:t>ađarske nacionalne zajednice j</w:t>
      </w:r>
      <w:r w:rsidRPr="003D05DF">
        <w:rPr>
          <w:rFonts w:ascii="Times New Roman" w:eastAsia="Times New Roman" w:hAnsi="Times New Roman" w:cs="Times New Roman"/>
          <w:bCs/>
          <w:sz w:val="24"/>
          <w:szCs w:val="24"/>
          <w:lang w:val="en-US"/>
        </w:rPr>
        <w:t>e predstavljena u subotu i nedelju, kao i koncerti folklornih tradicija Vojvodine.</w:t>
      </w:r>
    </w:p>
    <w:p w:rsidR="00D53073" w:rsidRDefault="00D53073" w:rsidP="00D53073">
      <w:pPr>
        <w:spacing w:after="0" w:line="240" w:lineRule="auto"/>
        <w:jc w:val="both"/>
        <w:rPr>
          <w:rFonts w:ascii="Times New Roman" w:eastAsia="Times New Roman" w:hAnsi="Times New Roman" w:cs="Times New Roman"/>
          <w:bCs/>
          <w:sz w:val="24"/>
          <w:szCs w:val="24"/>
          <w:lang w:val="en-US"/>
        </w:rPr>
      </w:pPr>
    </w:p>
    <w:p w:rsidR="00134545" w:rsidRPr="00134545" w:rsidRDefault="00134545" w:rsidP="00134545">
      <w:pPr>
        <w:spacing w:after="0" w:line="240" w:lineRule="auto"/>
        <w:jc w:val="center"/>
        <w:rPr>
          <w:rFonts w:ascii="Times New Roman" w:eastAsia="Times New Roman" w:hAnsi="Times New Roman" w:cs="Times New Roman"/>
          <w:b/>
          <w:bCs/>
          <w:color w:val="0000CC"/>
          <w:sz w:val="28"/>
          <w:szCs w:val="24"/>
          <w:lang w:val="en-US"/>
        </w:rPr>
      </w:pPr>
      <w:r w:rsidRPr="00134545">
        <w:rPr>
          <w:rFonts w:ascii="Times New Roman" w:eastAsia="Times New Roman" w:hAnsi="Times New Roman" w:cs="Times New Roman"/>
          <w:b/>
          <w:bCs/>
          <w:color w:val="0000CC"/>
          <w:sz w:val="28"/>
          <w:szCs w:val="24"/>
          <w:lang w:val="en-US"/>
        </w:rPr>
        <w:t>Kongres voćara u Kragujevcu</w:t>
      </w:r>
    </w:p>
    <w:p w:rsidR="006149BA" w:rsidRDefault="006149BA" w:rsidP="00134545">
      <w:pPr>
        <w:spacing w:after="0" w:line="240" w:lineRule="auto"/>
        <w:jc w:val="both"/>
        <w:rPr>
          <w:rFonts w:ascii="Times New Roman" w:eastAsia="Times New Roman" w:hAnsi="Times New Roman" w:cs="Times New Roman"/>
          <w:bCs/>
          <w:sz w:val="24"/>
          <w:szCs w:val="24"/>
          <w:lang w:val="en-US"/>
        </w:rPr>
      </w:pPr>
    </w:p>
    <w:p w:rsidR="00D53073" w:rsidRDefault="00134545" w:rsidP="00574A83">
      <w:pPr>
        <w:spacing w:after="0" w:line="240" w:lineRule="auto"/>
        <w:ind w:firstLine="720"/>
        <w:jc w:val="both"/>
        <w:rPr>
          <w:rFonts w:ascii="Times New Roman" w:eastAsia="Times New Roman" w:hAnsi="Times New Roman" w:cs="Times New Roman"/>
          <w:bCs/>
          <w:sz w:val="24"/>
          <w:szCs w:val="24"/>
          <w:lang w:val="en-US"/>
        </w:rPr>
      </w:pPr>
      <w:r w:rsidRPr="006149BA">
        <w:rPr>
          <w:rFonts w:ascii="Times New Roman" w:eastAsia="Times New Roman" w:hAnsi="Times New Roman" w:cs="Times New Roman"/>
          <w:bCs/>
          <w:sz w:val="24"/>
          <w:szCs w:val="24"/>
          <w:lang w:val="en-US"/>
        </w:rPr>
        <w:t>Svake četvrte godine u Kragujevcu se održava Kongres voćara i vinograda koji spaja naučna istraživanja profesora sa fakulteta sa proizvodnjom voća i novim tehnologijama tretiranja zasada.</w:t>
      </w:r>
      <w:r w:rsidR="006149BA">
        <w:rPr>
          <w:rFonts w:ascii="Times New Roman" w:eastAsia="Times New Roman" w:hAnsi="Times New Roman" w:cs="Times New Roman"/>
          <w:bCs/>
          <w:sz w:val="24"/>
          <w:szCs w:val="24"/>
          <w:lang w:val="en-US"/>
        </w:rPr>
        <w:t xml:space="preserve"> </w:t>
      </w:r>
      <w:r w:rsidRPr="00134545">
        <w:rPr>
          <w:rFonts w:ascii="Times New Roman" w:eastAsia="Times New Roman" w:hAnsi="Times New Roman" w:cs="Times New Roman"/>
          <w:bCs/>
          <w:sz w:val="24"/>
          <w:szCs w:val="24"/>
          <w:lang w:val="en-US"/>
        </w:rPr>
        <w:t>Kongres spaja naučne radove iz oblasti voćarstva i vinogradarstva prateći najsavremenije tehnologije sadnje i zaštite a održava se svake četvrte godine.</w:t>
      </w:r>
      <w:r w:rsidR="006149BA">
        <w:rPr>
          <w:rFonts w:ascii="Times New Roman" w:eastAsia="Times New Roman" w:hAnsi="Times New Roman" w:cs="Times New Roman"/>
          <w:bCs/>
          <w:sz w:val="24"/>
          <w:szCs w:val="24"/>
          <w:lang w:val="en-US"/>
        </w:rPr>
        <w:t xml:space="preserve"> </w:t>
      </w:r>
      <w:r w:rsidRPr="00134545">
        <w:rPr>
          <w:rFonts w:ascii="Times New Roman" w:eastAsia="Times New Roman" w:hAnsi="Times New Roman" w:cs="Times New Roman"/>
          <w:bCs/>
          <w:sz w:val="24"/>
          <w:szCs w:val="24"/>
          <w:lang w:val="en-US"/>
        </w:rPr>
        <w:t>"Nama je cilj da rezultati našeg istraživanja dođu do krajnjih korisnika, da sve ono što mi radimo bude direktno primenjivo u praksi, a naravno najbolji način prenošenja takvog znanja jeste direktna komunikacija sa proizvođačima i svakako Institut za voćarstvo u poslednje vreme intenzivno radi na uspostavljanju saradnje sa proizvođačima. Kongres će dati jedne značajne smernice budućeg razvoja voćarske proizvodnje i nadam se da će zaista doprineti unapređenju voćarstva u budućnosti", kaže Prof. dr Milan Lukić, naučni saradnik na Institutu za voćarstvo u Čačku</w:t>
      </w:r>
      <w:r w:rsidR="00574A83">
        <w:rPr>
          <w:rFonts w:ascii="Times New Roman" w:eastAsia="Times New Roman" w:hAnsi="Times New Roman" w:cs="Times New Roman"/>
          <w:bCs/>
          <w:sz w:val="24"/>
          <w:szCs w:val="24"/>
          <w:lang w:val="en-US"/>
        </w:rPr>
        <w:t>.</w:t>
      </w:r>
    </w:p>
    <w:p w:rsidR="00A1708E" w:rsidRPr="00D53073" w:rsidRDefault="00A1708E" w:rsidP="00574A83">
      <w:pPr>
        <w:spacing w:after="0" w:line="240" w:lineRule="auto"/>
        <w:ind w:firstLine="720"/>
        <w:jc w:val="both"/>
        <w:rPr>
          <w:rFonts w:ascii="Times New Roman" w:eastAsia="Times New Roman" w:hAnsi="Times New Roman" w:cs="Times New Roman"/>
          <w:bCs/>
          <w:sz w:val="24"/>
          <w:szCs w:val="24"/>
          <w:lang w:val="en-US"/>
        </w:rPr>
      </w:pPr>
    </w:p>
    <w:p w:rsidR="00D53073" w:rsidRPr="00E91DC9" w:rsidRDefault="00D53073" w:rsidP="00D53073">
      <w:pPr>
        <w:spacing w:after="0" w:line="240" w:lineRule="auto"/>
        <w:jc w:val="center"/>
        <w:textAlignment w:val="baseline"/>
        <w:outlineLvl w:val="0"/>
        <w:rPr>
          <w:rFonts w:ascii="Times New Roman" w:eastAsia="Times New Roman" w:hAnsi="Times New Roman" w:cs="Times New Roman"/>
          <w:b/>
          <w:bCs/>
          <w:noProof/>
          <w:color w:val="FF0000"/>
          <w:sz w:val="28"/>
          <w:szCs w:val="24"/>
          <w:lang w:val="en-US"/>
        </w:rPr>
      </w:pPr>
      <w:r w:rsidRPr="00E91DC9">
        <w:rPr>
          <w:rFonts w:ascii="Times New Roman" w:eastAsia="Times New Roman" w:hAnsi="Times New Roman" w:cs="Times New Roman"/>
          <w:b/>
          <w:bCs/>
          <w:noProof/>
          <w:color w:val="FF0000"/>
          <w:sz w:val="28"/>
          <w:szCs w:val="24"/>
          <w:lang w:val="en-US"/>
        </w:rPr>
        <w:t>Bez rešenja za odliv mozgova</w:t>
      </w:r>
    </w:p>
    <w:p w:rsidR="00D53073" w:rsidRPr="00D53073" w:rsidRDefault="00D53073" w:rsidP="00D53073">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D53073" w:rsidRDefault="00D53073" w:rsidP="00D53073">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D53073">
        <w:rPr>
          <w:rFonts w:ascii="Times New Roman" w:eastAsia="Times New Roman" w:hAnsi="Times New Roman" w:cs="Times New Roman"/>
          <w:bCs/>
          <w:noProof/>
          <w:sz w:val="24"/>
          <w:szCs w:val="24"/>
          <w:lang w:val="en-US"/>
        </w:rPr>
        <w:t>Oko 200.000 mladih ljudi u Srbiji je trenutno bez posla. To je jedan od glavnih razloga za njihov odlazak u inostranstvo. Postoje pojedinačni programi koji se bave tom problematikom, ali sistemskog rešenja za tzv. "odliv mozgova" još nema.</w:t>
      </w:r>
      <w:r>
        <w:rPr>
          <w:rFonts w:ascii="Times New Roman" w:eastAsia="Times New Roman" w:hAnsi="Times New Roman" w:cs="Times New Roman"/>
          <w:bCs/>
          <w:noProof/>
          <w:sz w:val="24"/>
          <w:szCs w:val="24"/>
          <w:lang w:val="en-US"/>
        </w:rPr>
        <w:t xml:space="preserve"> </w:t>
      </w:r>
      <w:r w:rsidRPr="00D53073">
        <w:rPr>
          <w:rFonts w:ascii="Times New Roman" w:eastAsia="Times New Roman" w:hAnsi="Times New Roman" w:cs="Times New Roman"/>
          <w:bCs/>
          <w:noProof/>
          <w:sz w:val="24"/>
          <w:szCs w:val="24"/>
          <w:lang w:val="en-US"/>
        </w:rPr>
        <w:t>Tendencija odlaska naših ljudi u inostranstvo se ne zaustavlja, prema popisu stanovništva iz 2011. godine 175.000 njih je napustilo Srbiju. Za mogućnostima odlaska tragaju najviše mladi.</w:t>
      </w:r>
      <w:r>
        <w:rPr>
          <w:rFonts w:ascii="Times New Roman" w:eastAsia="Times New Roman" w:hAnsi="Times New Roman" w:cs="Times New Roman"/>
          <w:bCs/>
          <w:noProof/>
          <w:sz w:val="24"/>
          <w:szCs w:val="24"/>
          <w:lang w:val="en-US"/>
        </w:rPr>
        <w:t xml:space="preserve"> </w:t>
      </w:r>
      <w:r w:rsidRPr="00D53073">
        <w:rPr>
          <w:rFonts w:ascii="Times New Roman" w:eastAsia="Times New Roman" w:hAnsi="Times New Roman" w:cs="Times New Roman"/>
          <w:bCs/>
          <w:noProof/>
          <w:sz w:val="24"/>
          <w:szCs w:val="24"/>
          <w:lang w:val="en-US"/>
        </w:rPr>
        <w:t>"Work and travel group" je agencija koja studentima obezbeđuje posao preko leta uglavnom u Sjedinjenim američkim državama.</w:t>
      </w:r>
      <w:r>
        <w:rPr>
          <w:rFonts w:ascii="Times New Roman" w:eastAsia="Times New Roman" w:hAnsi="Times New Roman" w:cs="Times New Roman"/>
          <w:bCs/>
          <w:noProof/>
          <w:sz w:val="24"/>
          <w:szCs w:val="24"/>
          <w:lang w:val="en-US"/>
        </w:rPr>
        <w:t xml:space="preserve"> </w:t>
      </w:r>
      <w:r w:rsidRPr="00D53073">
        <w:rPr>
          <w:rFonts w:ascii="Times New Roman" w:eastAsia="Times New Roman" w:hAnsi="Times New Roman" w:cs="Times New Roman"/>
          <w:bCs/>
          <w:noProof/>
          <w:sz w:val="24"/>
          <w:szCs w:val="24"/>
          <w:lang w:val="en-US"/>
        </w:rPr>
        <w:t>"Dosta ljudi zna da za naše programe morate biti redovan student, međutim iz dana u dan nam se javljaju što telefonom što mailom ljudi koji su ili završili studije ili nikada nisu ni studirali, i ne mogu ovde da pronađu posao. Vlada velika zainteresovanost da se ode iz Srbije", kaže Neda Dobrilović, Work and Travel Group.</w:t>
      </w:r>
    </w:p>
    <w:p w:rsidR="00D53073" w:rsidRPr="00D53073" w:rsidRDefault="00D53073" w:rsidP="00D53073">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D53073">
        <w:rPr>
          <w:rFonts w:ascii="Times New Roman" w:eastAsia="Times New Roman" w:hAnsi="Times New Roman" w:cs="Times New Roman"/>
          <w:bCs/>
          <w:noProof/>
          <w:sz w:val="24"/>
          <w:szCs w:val="24"/>
          <w:lang w:val="en-US"/>
        </w:rPr>
        <w:t>Nepovoljan radni pravni okvir, nedovoljne stimulacije poslodavcima da zaposle mlade, nepriznavanje neformalnog obrazovanja samo se neki od razloga zbog kojih mladi u Srbiji sve vise gledaju u pravcu regiona i sveta.</w:t>
      </w:r>
    </w:p>
    <w:p w:rsidR="00D53073" w:rsidRDefault="00D53073" w:rsidP="00D53073">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D53073" w:rsidRPr="00E91DC9" w:rsidRDefault="00D53073" w:rsidP="00D53073">
      <w:pPr>
        <w:spacing w:after="0" w:line="240" w:lineRule="auto"/>
        <w:jc w:val="center"/>
        <w:textAlignment w:val="baseline"/>
        <w:outlineLvl w:val="0"/>
        <w:rPr>
          <w:rFonts w:ascii="Times New Roman" w:eastAsia="Times New Roman" w:hAnsi="Times New Roman" w:cs="Times New Roman"/>
          <w:b/>
          <w:bCs/>
          <w:noProof/>
          <w:color w:val="FF0000"/>
          <w:sz w:val="28"/>
          <w:szCs w:val="24"/>
          <w:lang w:val="en-US"/>
        </w:rPr>
      </w:pPr>
      <w:r w:rsidRPr="00E91DC9">
        <w:rPr>
          <w:rFonts w:ascii="Times New Roman" w:eastAsia="Times New Roman" w:hAnsi="Times New Roman" w:cs="Times New Roman"/>
          <w:b/>
          <w:bCs/>
          <w:noProof/>
          <w:color w:val="FF0000"/>
          <w:sz w:val="28"/>
          <w:szCs w:val="24"/>
          <w:lang w:val="en-US"/>
        </w:rPr>
        <w:t>Problem odlaska mladih ljudi iz Srbije kompleksno pitanje</w:t>
      </w:r>
    </w:p>
    <w:p w:rsidR="00D53073" w:rsidRDefault="00D53073" w:rsidP="00D53073">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D53073" w:rsidRDefault="00D53073" w:rsidP="00D53073">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D53073">
        <w:rPr>
          <w:rFonts w:ascii="Times New Roman" w:eastAsia="Times New Roman" w:hAnsi="Times New Roman" w:cs="Times New Roman"/>
          <w:bCs/>
          <w:noProof/>
          <w:sz w:val="24"/>
          <w:szCs w:val="24"/>
          <w:lang w:val="en-US"/>
        </w:rPr>
        <w:t>Jedan od glavnih razloga tzv. "odliva mozgova" je nezaposlenost. Prema podacima NSZ danas u Srbiji oko 200.000 mladih nema posao, a to nas svrstava, kažu stručnjaci, u najviši evropski vrh nezaposlenosti mlade populacije.</w:t>
      </w:r>
      <w:r>
        <w:rPr>
          <w:rFonts w:ascii="Times New Roman" w:eastAsia="Times New Roman" w:hAnsi="Times New Roman" w:cs="Times New Roman"/>
          <w:bCs/>
          <w:noProof/>
          <w:sz w:val="24"/>
          <w:szCs w:val="24"/>
          <w:lang w:val="en-US"/>
        </w:rPr>
        <w:t xml:space="preserve"> </w:t>
      </w:r>
      <w:r w:rsidRPr="00D53073">
        <w:rPr>
          <w:rFonts w:ascii="Times New Roman" w:eastAsia="Times New Roman" w:hAnsi="Times New Roman" w:cs="Times New Roman"/>
          <w:bCs/>
          <w:noProof/>
          <w:sz w:val="24"/>
          <w:szCs w:val="24"/>
          <w:lang w:val="en-US"/>
        </w:rPr>
        <w:t>U Vladinom timu za socijalno uključivanje i smanjenje siromaštva kažu, da je pitanje odlaska mladih ljudi iz Srbije kompleksno i da zahteva međuresorne mere. Trenutno pravog sistemskog rešenja nema, ali se radi na tome.</w:t>
      </w:r>
      <w:r>
        <w:rPr>
          <w:rFonts w:ascii="Times New Roman" w:eastAsia="Times New Roman" w:hAnsi="Times New Roman" w:cs="Times New Roman"/>
          <w:bCs/>
          <w:noProof/>
          <w:sz w:val="24"/>
          <w:szCs w:val="24"/>
          <w:lang w:val="en-US"/>
        </w:rPr>
        <w:t xml:space="preserve"> </w:t>
      </w:r>
    </w:p>
    <w:p w:rsidR="00D53073" w:rsidRDefault="00D53073" w:rsidP="00D53073">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D53073">
        <w:rPr>
          <w:rFonts w:ascii="Times New Roman" w:eastAsia="Times New Roman" w:hAnsi="Times New Roman" w:cs="Times New Roman"/>
          <w:bCs/>
          <w:noProof/>
          <w:sz w:val="24"/>
          <w:szCs w:val="24"/>
          <w:lang w:val="en-US"/>
        </w:rPr>
        <w:t xml:space="preserve">"Moramo da napravimo prostor da radne prakse budu prepoznate, da mladi imaju adekvatnu zaštitu na radu, da imaju adekvatan broj radnih praksi, da bi iz sveta obrazovanja prešli u svet zapošljavanja. Takođe za istraživače moramo da imamo finansijske podsticaje da nastave da rade </w:t>
      </w:r>
      <w:r w:rsidRPr="00D53073">
        <w:rPr>
          <w:rFonts w:ascii="Times New Roman" w:eastAsia="Times New Roman" w:hAnsi="Times New Roman" w:cs="Times New Roman"/>
          <w:bCs/>
          <w:noProof/>
          <w:sz w:val="24"/>
          <w:szCs w:val="24"/>
          <w:lang w:val="en-US"/>
        </w:rPr>
        <w:lastRenderedPageBreak/>
        <w:t>ovde", kaže Ivan Sekulović,</w:t>
      </w:r>
      <w:r>
        <w:rPr>
          <w:rFonts w:ascii="Times New Roman" w:eastAsia="Times New Roman" w:hAnsi="Times New Roman" w:cs="Times New Roman"/>
          <w:bCs/>
          <w:noProof/>
          <w:sz w:val="24"/>
          <w:szCs w:val="24"/>
          <w:lang w:val="en-US"/>
        </w:rPr>
        <w:t xml:space="preserve"> Tim za socijalno uključivanje i</w:t>
      </w:r>
      <w:r w:rsidRPr="00D53073">
        <w:rPr>
          <w:rFonts w:ascii="Times New Roman" w:eastAsia="Times New Roman" w:hAnsi="Times New Roman" w:cs="Times New Roman"/>
          <w:bCs/>
          <w:noProof/>
          <w:sz w:val="24"/>
          <w:szCs w:val="24"/>
          <w:lang w:val="en-US"/>
        </w:rPr>
        <w:t xml:space="preserve"> smanjenje siromaštva.</w:t>
      </w:r>
      <w:r>
        <w:rPr>
          <w:rFonts w:ascii="Times New Roman" w:eastAsia="Times New Roman" w:hAnsi="Times New Roman" w:cs="Times New Roman"/>
          <w:bCs/>
          <w:noProof/>
          <w:sz w:val="24"/>
          <w:szCs w:val="24"/>
          <w:lang w:val="en-US"/>
        </w:rPr>
        <w:t xml:space="preserve"> </w:t>
      </w:r>
      <w:r w:rsidRPr="00D53073">
        <w:rPr>
          <w:rFonts w:ascii="Times New Roman" w:eastAsia="Times New Roman" w:hAnsi="Times New Roman" w:cs="Times New Roman"/>
          <w:bCs/>
          <w:noProof/>
          <w:sz w:val="24"/>
          <w:szCs w:val="24"/>
          <w:lang w:val="en-US"/>
        </w:rPr>
        <w:t>Sekulović dodaje i da je privlačenje studenata iz dijaspore jedno od rešenja. Sa druge stane postoji i mišljenje da tzv. "odliv mozgova" ne treba sprečavati, već samo bolje povezati one koju su otišli sa onima koji su ostali</w:t>
      </w:r>
    </w:p>
    <w:p w:rsidR="00D53073" w:rsidRDefault="00D53073" w:rsidP="00D53073">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D53073">
        <w:rPr>
          <w:rFonts w:ascii="Times New Roman" w:eastAsia="Times New Roman" w:hAnsi="Times New Roman" w:cs="Times New Roman"/>
          <w:bCs/>
          <w:noProof/>
          <w:sz w:val="24"/>
          <w:szCs w:val="24"/>
          <w:lang w:val="en-US"/>
        </w:rPr>
        <w:t>"Ne treba ljude sprečavat</w:t>
      </w:r>
      <w:r>
        <w:rPr>
          <w:rFonts w:ascii="Times New Roman" w:eastAsia="Times New Roman" w:hAnsi="Times New Roman" w:cs="Times New Roman"/>
          <w:bCs/>
          <w:noProof/>
          <w:sz w:val="24"/>
          <w:szCs w:val="24"/>
          <w:lang w:val="en-US"/>
        </w:rPr>
        <w:t>i</w:t>
      </w:r>
      <w:r w:rsidRPr="00D53073">
        <w:rPr>
          <w:rFonts w:ascii="Times New Roman" w:eastAsia="Times New Roman" w:hAnsi="Times New Roman" w:cs="Times New Roman"/>
          <w:bCs/>
          <w:noProof/>
          <w:sz w:val="24"/>
          <w:szCs w:val="24"/>
          <w:lang w:val="en-US"/>
        </w:rPr>
        <w:t>, oni koji žele da ostanu neka ostanu, oni koji žele da odu neka odu, ali im treba omogućiti saradnju. Ako govorimo o stranim investitorima dijaspora kroz doznake donira vise od bilo koje druge evropske zemlje, pa čak i Rusije i Amerike. Preko 4 i po milijarde američkih dolara dijaspora donese državi, ali mi sa tim novcem ništa sistemski ne možemo da radimo", kaže Dušan</w:t>
      </w:r>
      <w:r>
        <w:rPr>
          <w:rFonts w:ascii="Times New Roman" w:eastAsia="Times New Roman" w:hAnsi="Times New Roman" w:cs="Times New Roman"/>
          <w:bCs/>
          <w:noProof/>
          <w:sz w:val="24"/>
          <w:szCs w:val="24"/>
          <w:lang w:val="en-US"/>
        </w:rPr>
        <w:t xml:space="preserve"> </w:t>
      </w:r>
      <w:r w:rsidRPr="00D53073">
        <w:rPr>
          <w:rFonts w:ascii="Times New Roman" w:eastAsia="Times New Roman" w:hAnsi="Times New Roman" w:cs="Times New Roman"/>
          <w:bCs/>
          <w:noProof/>
          <w:sz w:val="24"/>
          <w:szCs w:val="24"/>
          <w:lang w:val="en-US"/>
        </w:rPr>
        <w:t>Borovčanin, SKONUS.</w:t>
      </w:r>
    </w:p>
    <w:p w:rsidR="00D53073" w:rsidRPr="00D53073" w:rsidRDefault="00D53073" w:rsidP="00D53073">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D53073">
        <w:rPr>
          <w:rFonts w:ascii="Times New Roman" w:eastAsia="Times New Roman" w:hAnsi="Times New Roman" w:cs="Times New Roman"/>
          <w:bCs/>
          <w:noProof/>
          <w:sz w:val="24"/>
          <w:szCs w:val="24"/>
          <w:lang w:val="en-US"/>
        </w:rPr>
        <w:t>Nedavno je i MMF skrenuo pažnju na to da Srbija ne može da ostvari održivi ekonomski razvoj bez ljudskog</w:t>
      </w:r>
      <w:r>
        <w:rPr>
          <w:rFonts w:ascii="Times New Roman" w:eastAsia="Times New Roman" w:hAnsi="Times New Roman" w:cs="Times New Roman"/>
          <w:bCs/>
          <w:noProof/>
          <w:sz w:val="24"/>
          <w:szCs w:val="24"/>
          <w:lang w:val="en-US"/>
        </w:rPr>
        <w:t xml:space="preserve"> kapitala, ali da bi zadržali m</w:t>
      </w:r>
      <w:r w:rsidRPr="00D53073">
        <w:rPr>
          <w:rFonts w:ascii="Times New Roman" w:eastAsia="Times New Roman" w:hAnsi="Times New Roman" w:cs="Times New Roman"/>
          <w:bCs/>
          <w:noProof/>
          <w:sz w:val="24"/>
          <w:szCs w:val="24"/>
          <w:lang w:val="en-US"/>
        </w:rPr>
        <w:t>l</w:t>
      </w:r>
      <w:r>
        <w:rPr>
          <w:rFonts w:ascii="Times New Roman" w:eastAsia="Times New Roman" w:hAnsi="Times New Roman" w:cs="Times New Roman"/>
          <w:bCs/>
          <w:noProof/>
          <w:sz w:val="24"/>
          <w:szCs w:val="24"/>
          <w:lang w:val="en-US"/>
        </w:rPr>
        <w:t>a</w:t>
      </w:r>
      <w:r w:rsidRPr="00D53073">
        <w:rPr>
          <w:rFonts w:ascii="Times New Roman" w:eastAsia="Times New Roman" w:hAnsi="Times New Roman" w:cs="Times New Roman"/>
          <w:bCs/>
          <w:noProof/>
          <w:sz w:val="24"/>
          <w:szCs w:val="24"/>
          <w:lang w:val="en-US"/>
        </w:rPr>
        <w:t>de u Srbiji neophodno je veće izdvajanje iz budžeta.</w:t>
      </w:r>
    </w:p>
    <w:p w:rsidR="00574A83" w:rsidRPr="00D53073" w:rsidRDefault="00574A83" w:rsidP="00D53073">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D53073" w:rsidRPr="00D53073" w:rsidRDefault="00D53073" w:rsidP="00D53073">
      <w:pPr>
        <w:spacing w:after="0" w:line="240" w:lineRule="auto"/>
        <w:jc w:val="center"/>
        <w:textAlignment w:val="baseline"/>
        <w:outlineLvl w:val="0"/>
        <w:rPr>
          <w:rFonts w:ascii="Times New Roman" w:eastAsia="Times New Roman" w:hAnsi="Times New Roman" w:cs="Times New Roman"/>
          <w:b/>
          <w:bCs/>
          <w:noProof/>
          <w:color w:val="9900FF"/>
          <w:sz w:val="28"/>
          <w:szCs w:val="24"/>
          <w:lang w:val="en-US"/>
        </w:rPr>
      </w:pPr>
      <w:r w:rsidRPr="00D53073">
        <w:rPr>
          <w:rFonts w:ascii="Times New Roman" w:eastAsia="Times New Roman" w:hAnsi="Times New Roman" w:cs="Times New Roman"/>
          <w:b/>
          <w:bCs/>
          <w:noProof/>
          <w:color w:val="9900FF"/>
          <w:sz w:val="28"/>
          <w:szCs w:val="24"/>
          <w:lang w:val="en-US"/>
        </w:rPr>
        <w:t>Zašto je Finska izuzetno dobra za život</w:t>
      </w:r>
      <w:r>
        <w:rPr>
          <w:rFonts w:ascii="Times New Roman" w:eastAsia="Times New Roman" w:hAnsi="Times New Roman" w:cs="Times New Roman"/>
          <w:b/>
          <w:bCs/>
          <w:noProof/>
          <w:color w:val="9900FF"/>
          <w:sz w:val="28"/>
          <w:szCs w:val="24"/>
          <w:lang w:val="en-US"/>
        </w:rPr>
        <w:t xml:space="preserve"> i školovanje</w:t>
      </w:r>
    </w:p>
    <w:p w:rsidR="00D53073" w:rsidRPr="00D53073" w:rsidRDefault="00D53073" w:rsidP="00D53073">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D53073" w:rsidRDefault="00574A83" w:rsidP="00D53073">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63360" behindDoc="1" locked="0" layoutInCell="1" allowOverlap="1" wp14:anchorId="6D279145" wp14:editId="21FCFAFB">
            <wp:simplePos x="0" y="0"/>
            <wp:positionH relativeFrom="column">
              <wp:posOffset>5035550</wp:posOffset>
            </wp:positionH>
            <wp:positionV relativeFrom="paragraph">
              <wp:posOffset>179705</wp:posOffset>
            </wp:positionV>
            <wp:extent cx="1057275" cy="1471295"/>
            <wp:effectExtent l="0" t="0" r="9525" b="0"/>
            <wp:wrapThrough wrapText="bothSides">
              <wp:wrapPolygon edited="0">
                <wp:start x="0" y="0"/>
                <wp:lineTo x="0" y="21255"/>
                <wp:lineTo x="21405" y="21255"/>
                <wp:lineTo x="21405" y="0"/>
                <wp:lineTo x="0" y="0"/>
              </wp:wrapPolygon>
            </wp:wrapThrough>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cstate="email">
                      <a:extLst>
                        <a:ext uri="{28A0092B-C50C-407E-A947-70E740481C1C}">
                          <a14:useLocalDpi xmlns:a14="http://schemas.microsoft.com/office/drawing/2010/main"/>
                        </a:ext>
                      </a:extLst>
                    </a:blip>
                    <a:srcRect/>
                    <a:stretch>
                      <a:fillRect/>
                    </a:stretch>
                  </pic:blipFill>
                  <pic:spPr bwMode="auto">
                    <a:xfrm>
                      <a:off x="0" y="0"/>
                      <a:ext cx="1057275" cy="1471295"/>
                    </a:xfrm>
                    <a:prstGeom prst="rect">
                      <a:avLst/>
                    </a:prstGeom>
                    <a:noFill/>
                    <a:ln>
                      <a:noFill/>
                    </a:ln>
                  </pic:spPr>
                </pic:pic>
              </a:graphicData>
            </a:graphic>
            <wp14:sizeRelH relativeFrom="page">
              <wp14:pctWidth>0</wp14:pctWidth>
            </wp14:sizeRelH>
            <wp14:sizeRelV relativeFrom="page">
              <wp14:pctHeight>0</wp14:pctHeight>
            </wp14:sizeRelV>
          </wp:anchor>
        </w:drawing>
      </w:r>
      <w:r w:rsidR="00D53073" w:rsidRPr="00D53073">
        <w:rPr>
          <w:rFonts w:ascii="Times New Roman" w:eastAsia="Times New Roman" w:hAnsi="Times New Roman" w:cs="Times New Roman"/>
          <w:bCs/>
          <w:noProof/>
          <w:sz w:val="24"/>
          <w:szCs w:val="24"/>
          <w:lang w:val="en-US"/>
        </w:rPr>
        <w:t>Potez finske Vlade koja planira da eksperimentalno uvede temeljni univerzalni dohodak za građane od 560 evra mesečno, začudila je možda građane Srbije, ali ni najmanje nije začudila građane Finske.</w:t>
      </w:r>
      <w:r w:rsidR="00D53073">
        <w:rPr>
          <w:rFonts w:ascii="Times New Roman" w:eastAsia="Times New Roman" w:hAnsi="Times New Roman" w:cs="Times New Roman"/>
          <w:bCs/>
          <w:noProof/>
          <w:sz w:val="24"/>
          <w:szCs w:val="24"/>
          <w:lang w:val="en-US"/>
        </w:rPr>
        <w:t xml:space="preserve"> </w:t>
      </w:r>
      <w:r w:rsidR="00D53073" w:rsidRPr="00D53073">
        <w:rPr>
          <w:rFonts w:ascii="Times New Roman" w:eastAsia="Times New Roman" w:hAnsi="Times New Roman" w:cs="Times New Roman"/>
          <w:bCs/>
          <w:noProof/>
          <w:sz w:val="24"/>
          <w:szCs w:val="24"/>
          <w:lang w:val="en-US"/>
        </w:rPr>
        <w:t xml:space="preserve">O tome da je  potez uvođenja univerzalnog dohotka potpuno u skladu s politikom zemlje koja je po svom socijalnom, obrazovnom i zdravstvenom sistemu gotovo - socijalistička utopija, za "Blic" je govorila Violeta Salonen, Novljanka udata za Finca, koja je u Finskoj studirala, i zaposlila se kao profesor na Univerzitetu </w:t>
      </w:r>
      <w:r w:rsidR="00D53073">
        <w:rPr>
          <w:rFonts w:ascii="Times New Roman" w:eastAsia="Times New Roman" w:hAnsi="Times New Roman" w:cs="Times New Roman"/>
          <w:bCs/>
          <w:noProof/>
          <w:sz w:val="24"/>
          <w:szCs w:val="24"/>
          <w:lang w:val="en-US"/>
        </w:rPr>
        <w:t xml:space="preserve">primenjenih nauka Haaga-Helia u </w:t>
      </w:r>
      <w:r w:rsidR="00D53073" w:rsidRPr="00D53073">
        <w:rPr>
          <w:rFonts w:ascii="Times New Roman" w:eastAsia="Times New Roman" w:hAnsi="Times New Roman" w:cs="Times New Roman"/>
          <w:bCs/>
          <w:noProof/>
          <w:sz w:val="24"/>
          <w:szCs w:val="24"/>
          <w:lang w:val="en-US"/>
        </w:rPr>
        <w:t>Helsinkiju.</w:t>
      </w:r>
      <w:r w:rsidR="00D53073">
        <w:rPr>
          <w:rFonts w:ascii="Times New Roman" w:eastAsia="Times New Roman" w:hAnsi="Times New Roman" w:cs="Times New Roman"/>
          <w:bCs/>
          <w:noProof/>
          <w:sz w:val="24"/>
          <w:szCs w:val="24"/>
          <w:lang w:val="en-US"/>
        </w:rPr>
        <w:t xml:space="preserve"> </w:t>
      </w:r>
      <w:r w:rsidR="00D53073" w:rsidRPr="00D53073">
        <w:rPr>
          <w:rFonts w:ascii="Times New Roman" w:eastAsia="Times New Roman" w:hAnsi="Times New Roman" w:cs="Times New Roman"/>
          <w:bCs/>
          <w:noProof/>
          <w:sz w:val="24"/>
          <w:szCs w:val="24"/>
          <w:lang w:val="en-US"/>
        </w:rPr>
        <w:t>- Javni sektor u Finskoj je veoma jak, i to potiče još iz vremena kada su bili pod vlašću Rusije, i još od tada su zadržali mnogo "socijalističkih" mera. Imaju socijalističku strukturu javnog sektora, veliki broj stvari je besplatan, i država pomaže širok krug građana -</w:t>
      </w:r>
      <w:r w:rsidR="00D53073">
        <w:rPr>
          <w:rFonts w:ascii="Times New Roman" w:eastAsia="Times New Roman" w:hAnsi="Times New Roman" w:cs="Times New Roman"/>
          <w:bCs/>
          <w:noProof/>
          <w:sz w:val="24"/>
          <w:szCs w:val="24"/>
          <w:lang w:val="en-US"/>
        </w:rPr>
        <w:t xml:space="preserve"> </w:t>
      </w:r>
      <w:r w:rsidR="00D53073" w:rsidRPr="00D53073">
        <w:rPr>
          <w:rFonts w:ascii="Times New Roman" w:eastAsia="Times New Roman" w:hAnsi="Times New Roman" w:cs="Times New Roman"/>
          <w:bCs/>
          <w:noProof/>
          <w:sz w:val="24"/>
          <w:szCs w:val="24"/>
          <w:lang w:val="en-US"/>
        </w:rPr>
        <w:t>kaže Violeta</w:t>
      </w:r>
      <w:r w:rsidR="00D53073">
        <w:rPr>
          <w:rFonts w:ascii="Times New Roman" w:eastAsia="Times New Roman" w:hAnsi="Times New Roman" w:cs="Times New Roman"/>
          <w:bCs/>
          <w:noProof/>
          <w:sz w:val="24"/>
          <w:szCs w:val="24"/>
          <w:lang w:val="en-US"/>
        </w:rPr>
        <w:t>.</w:t>
      </w:r>
    </w:p>
    <w:p w:rsidR="00D53073" w:rsidRDefault="00D53073" w:rsidP="00D53073">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D53073">
        <w:rPr>
          <w:rFonts w:ascii="Times New Roman" w:eastAsia="Times New Roman" w:hAnsi="Times New Roman" w:cs="Times New Roman"/>
          <w:bCs/>
          <w:noProof/>
          <w:sz w:val="24"/>
          <w:szCs w:val="24"/>
          <w:lang w:val="en-US"/>
        </w:rPr>
        <w:t xml:space="preserve"> Školovanje na fakultetima je besplatno, lečenje u državnim ustanovama je besplatno za nezaposlene, a zaposleni plaćaju sitnu participaciju tri puta godišnje, nakon čega su svi pregledi besplatni. Za decu je sve besplatno, počev od zdravstvene zaštite, do škole. Jedino se vrtići plaćaju, ali za finske plate to nije velika suma. Zanimljivo je da su ovde cene privatnih i državnih vrtića izjednačene za građane. Odnosno, privatni plaćaš isto koliko bi i državni, a finska Vlada plaća razliku koja je nekad i nekoliko puta veća od sume koju ti plaćaš - priča nam Violeta.</w:t>
      </w:r>
    </w:p>
    <w:p w:rsidR="00D53073" w:rsidRPr="00D53073" w:rsidRDefault="00D53073" w:rsidP="00D53073">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D53073">
        <w:rPr>
          <w:rFonts w:ascii="Times New Roman" w:eastAsia="Times New Roman" w:hAnsi="Times New Roman" w:cs="Times New Roman"/>
          <w:bCs/>
          <w:noProof/>
          <w:sz w:val="24"/>
          <w:szCs w:val="24"/>
          <w:lang w:val="en-US"/>
        </w:rPr>
        <w:t>Naša sagovornica, koja je studirala u Finskoj, kaže da je bila veoma pozitivno iznenađena tretmanom studenata i nezaposlenih. Pored toga što je studiranje potpuno besplatno (sem obroka i prevoza čije troškove student snosi sam), svaki student ima opciju da radi pola radnog vremena dok studira (20 sati nedeljno). Pored plate, finska Vlada mu dok radi mesečno plaća još 550 evra bespovratne pomoći. Krajem maja, kada se fakulteti raspuštaju, studenti imaju mogućnost da rade puno radno vreme i za te mesece ne dobijaju pomoć. Takođe, dostupni su im krediti za studiranje od banaka sa veoma niskom kamatom - od 0,5 do jedan odsto, a obrok na fakultetima (sa predjelom, glavnim jelom i salatom) košta oko dva evra.</w:t>
      </w:r>
    </w:p>
    <w:p w:rsidR="00D53073" w:rsidRDefault="00D53073" w:rsidP="00D53073">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A1708E" w:rsidRPr="00D53073" w:rsidRDefault="00A1708E" w:rsidP="00D53073">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6C09C8" w:rsidRDefault="006C09C8" w:rsidP="006C09C8">
      <w:pPr>
        <w:spacing w:after="0" w:line="240" w:lineRule="auto"/>
        <w:jc w:val="center"/>
        <w:rPr>
          <w:rFonts w:ascii="Brush Script MT" w:eastAsia="Times New Roman" w:hAnsi="Brush Script MT" w:cs="Times New Roman"/>
          <w:noProof/>
          <w:color w:val="FF00FF"/>
          <w:sz w:val="44"/>
          <w:szCs w:val="44"/>
          <w:lang w:val="sr-Latn-CS"/>
        </w:rPr>
      </w:pPr>
      <w:r>
        <w:rPr>
          <w:rFonts w:ascii="Brush Script MT" w:eastAsia="Times New Roman" w:hAnsi="Brush Script MT" w:cs="Times New Roman"/>
          <w:noProof/>
          <w:color w:val="FF00FF"/>
          <w:sz w:val="44"/>
          <w:szCs w:val="44"/>
        </w:rPr>
        <w:t xml:space="preserve">Vesti </w:t>
      </w:r>
      <w:r>
        <w:rPr>
          <w:rFonts w:ascii="Brush Script MT" w:eastAsia="Times New Roman" w:hAnsi="Brush Script MT" w:cs="Times New Roman"/>
          <w:noProof/>
          <w:color w:val="FF00FF"/>
          <w:sz w:val="44"/>
          <w:szCs w:val="44"/>
          <w:lang w:val="sr-Latn-CS"/>
        </w:rPr>
        <w:t xml:space="preserve">iz javnog sektora </w:t>
      </w:r>
      <w:r>
        <w:rPr>
          <w:rFonts w:ascii="Times New Roman" w:eastAsia="Times New Roman" w:hAnsi="Times New Roman" w:cs="Times New Roman"/>
          <w:b/>
          <w:i/>
          <w:noProof/>
          <w:color w:val="FF00FF"/>
          <w:sz w:val="32"/>
          <w:szCs w:val="44"/>
          <w:lang w:val="sr-Latn-CS"/>
        </w:rPr>
        <w:t>č</w:t>
      </w:r>
      <w:r>
        <w:rPr>
          <w:rFonts w:ascii="Brush Script MT" w:eastAsia="Times New Roman" w:hAnsi="Brush Script MT" w:cs="Times New Roman"/>
          <w:noProof/>
          <w:color w:val="FF00FF"/>
          <w:sz w:val="44"/>
          <w:szCs w:val="44"/>
          <w:lang w:val="sr-Latn-CS"/>
        </w:rPr>
        <w:t>itajte na na</w:t>
      </w:r>
      <w:r>
        <w:rPr>
          <w:rFonts w:ascii="Brush Script MT" w:eastAsia="Times New Roman" w:hAnsi="Brush Script MT" w:cs="Times New Roman"/>
          <w:noProof/>
          <w:color w:val="FF00FF"/>
          <w:sz w:val="44"/>
          <w:szCs w:val="44"/>
        </w:rPr>
        <w:t>š</w:t>
      </w:r>
      <w:r>
        <w:rPr>
          <w:rFonts w:ascii="Brush Script MT" w:eastAsia="Times New Roman" w:hAnsi="Brush Script MT" w:cs="Times New Roman"/>
          <w:noProof/>
          <w:color w:val="FF00FF"/>
          <w:sz w:val="44"/>
          <w:szCs w:val="44"/>
          <w:lang w:val="sr-Latn-CS"/>
        </w:rPr>
        <w:t>em sajtu</w:t>
      </w:r>
    </w:p>
    <w:p w:rsidR="006C09C8" w:rsidRDefault="00852C1D" w:rsidP="006C09C8">
      <w:pPr>
        <w:spacing w:after="0" w:line="240" w:lineRule="auto"/>
        <w:jc w:val="center"/>
        <w:rPr>
          <w:color w:val="FF00FF"/>
        </w:rPr>
      </w:pPr>
      <w:hyperlink r:id="rId24" w:history="1">
        <w:r w:rsidR="006C09C8">
          <w:rPr>
            <w:rStyle w:val="Hyperlink"/>
            <w:rFonts w:ascii="Brush Script MT" w:eastAsia="Times New Roman" w:hAnsi="Brush Script MT" w:cs="Times New Roman"/>
            <w:i/>
            <w:noProof/>
            <w:color w:val="FF00FF"/>
            <w:sz w:val="44"/>
            <w:szCs w:val="44"/>
            <w:lang w:val="sr-Latn-CS"/>
          </w:rPr>
          <w:t>www</w:t>
        </w:r>
        <w:r w:rsidR="006C09C8">
          <w:rPr>
            <w:rStyle w:val="Hyperlink"/>
            <w:rFonts w:ascii="Brush Script MT" w:eastAsia="Times New Roman" w:hAnsi="Brush Script MT" w:cs="Times New Roman"/>
            <w:i/>
            <w:noProof/>
            <w:color w:val="FF00FF"/>
            <w:sz w:val="44"/>
            <w:szCs w:val="44"/>
          </w:rPr>
          <w:t>.</w:t>
        </w:r>
        <w:r w:rsidR="006C09C8">
          <w:rPr>
            <w:rStyle w:val="Hyperlink"/>
            <w:rFonts w:ascii="Brush Script MT" w:eastAsia="Times New Roman" w:hAnsi="Brush Script MT" w:cs="Times New Roman"/>
            <w:i/>
            <w:noProof/>
            <w:color w:val="FF00FF"/>
            <w:sz w:val="44"/>
            <w:szCs w:val="44"/>
            <w:lang w:val="sr-Latn-CS"/>
          </w:rPr>
          <w:t>nsjs</w:t>
        </w:r>
        <w:r w:rsidR="006C09C8">
          <w:rPr>
            <w:rStyle w:val="Hyperlink"/>
            <w:rFonts w:ascii="Brush Script MT" w:eastAsia="Times New Roman" w:hAnsi="Brush Script MT" w:cs="Times New Roman"/>
            <w:i/>
            <w:noProof/>
            <w:color w:val="FF00FF"/>
            <w:sz w:val="44"/>
            <w:szCs w:val="44"/>
          </w:rPr>
          <w:t>.</w:t>
        </w:r>
        <w:r w:rsidR="006C09C8">
          <w:rPr>
            <w:rStyle w:val="Hyperlink"/>
            <w:rFonts w:ascii="Brush Script MT" w:eastAsia="Times New Roman" w:hAnsi="Brush Script MT" w:cs="Times New Roman"/>
            <w:i/>
            <w:noProof/>
            <w:color w:val="FF00FF"/>
            <w:sz w:val="44"/>
            <w:szCs w:val="44"/>
            <w:lang w:val="sr-Latn-CS"/>
          </w:rPr>
          <w:t>org</w:t>
        </w:r>
        <w:r w:rsidR="006C09C8">
          <w:rPr>
            <w:rStyle w:val="Hyperlink"/>
            <w:rFonts w:ascii="Brush Script MT" w:eastAsia="Times New Roman" w:hAnsi="Brush Script MT" w:cs="Times New Roman"/>
            <w:i/>
            <w:noProof/>
            <w:color w:val="FF00FF"/>
            <w:sz w:val="44"/>
            <w:szCs w:val="44"/>
          </w:rPr>
          <w:t>.</w:t>
        </w:r>
        <w:r w:rsidR="006C09C8">
          <w:rPr>
            <w:rStyle w:val="Hyperlink"/>
            <w:rFonts w:ascii="Brush Script MT" w:eastAsia="Times New Roman" w:hAnsi="Brush Script MT" w:cs="Times New Roman"/>
            <w:i/>
            <w:noProof/>
            <w:color w:val="FF00FF"/>
            <w:sz w:val="44"/>
            <w:szCs w:val="44"/>
            <w:lang w:val="sr-Latn-CS"/>
          </w:rPr>
          <w:t>rs</w:t>
        </w:r>
      </w:hyperlink>
      <w:r w:rsidR="006C09C8">
        <w:rPr>
          <w:rFonts w:ascii="Brush Script MT" w:eastAsia="Times New Roman" w:hAnsi="Brush Script MT" w:cs="Times New Roman"/>
          <w:i/>
          <w:noProof/>
          <w:color w:val="FF00FF"/>
          <w:sz w:val="44"/>
          <w:szCs w:val="44"/>
        </w:rPr>
        <w:t>.</w:t>
      </w:r>
    </w:p>
    <w:p w:rsidR="006C09C8" w:rsidRDefault="006C09C8" w:rsidP="006C09C8">
      <w:r>
        <w:rPr>
          <w:noProof/>
          <w:lang w:eastAsia="sr-Latn-RS"/>
        </w:rPr>
        <w:drawing>
          <wp:anchor distT="0" distB="0" distL="114300" distR="114300" simplePos="0" relativeHeight="251660288" behindDoc="1" locked="0" layoutInCell="1" allowOverlap="1" wp14:anchorId="54F11A56" wp14:editId="408C414A">
            <wp:simplePos x="0" y="0"/>
            <wp:positionH relativeFrom="column">
              <wp:posOffset>2476500</wp:posOffset>
            </wp:positionH>
            <wp:positionV relativeFrom="paragraph">
              <wp:posOffset>26035</wp:posOffset>
            </wp:positionV>
            <wp:extent cx="1133475" cy="809625"/>
            <wp:effectExtent l="0" t="0" r="9525" b="9525"/>
            <wp:wrapSquare wrapText="bothSides"/>
            <wp:docPr id="10" name="Picture 10" descr="Description: 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Nsjs znak (4)"/>
                    <pic:cNvPicPr>
                      <a:picLocks noChangeAspect="1" noChangeArrowheads="1"/>
                    </pic:cNvPicPr>
                  </pic:nvPicPr>
                  <pic:blipFill>
                    <a:blip r:embed="rId25">
                      <a:lum bright="6000"/>
                      <a:extLst>
                        <a:ext uri="{28A0092B-C50C-407E-A947-70E740481C1C}">
                          <a14:useLocalDpi xmlns:a14="http://schemas.microsoft.com/office/drawing/2010/main"/>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p w:rsidR="007D4132" w:rsidRDefault="007D4132"/>
    <w:sectPr w:rsidR="007D4132" w:rsidSect="0036003C">
      <w:footerReference w:type="default" r:id="rId26"/>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2C1D" w:rsidRDefault="00852C1D">
      <w:pPr>
        <w:spacing w:after="0" w:line="240" w:lineRule="auto"/>
      </w:pPr>
      <w:r>
        <w:separator/>
      </w:r>
    </w:p>
  </w:endnote>
  <w:endnote w:type="continuationSeparator" w:id="0">
    <w:p w:rsidR="00852C1D" w:rsidRDefault="00852C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notTrueType/>
    <w:pitch w:val="default"/>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78824694"/>
      <w:docPartObj>
        <w:docPartGallery w:val="Page Numbers (Bottom of Page)"/>
        <w:docPartUnique/>
      </w:docPartObj>
    </w:sdtPr>
    <w:sdtEndPr>
      <w:rPr>
        <w:rFonts w:ascii="Times New Roman" w:hAnsi="Times New Roman" w:cs="Times New Roman"/>
        <w:noProof/>
        <w:sz w:val="24"/>
      </w:rPr>
    </w:sdtEndPr>
    <w:sdtContent>
      <w:p w:rsidR="006C22CD" w:rsidRPr="0061762B" w:rsidRDefault="006C22CD">
        <w:pPr>
          <w:pStyle w:val="Footer"/>
          <w:jc w:val="right"/>
          <w:rPr>
            <w:rFonts w:ascii="Times New Roman" w:hAnsi="Times New Roman" w:cs="Times New Roman"/>
            <w:sz w:val="24"/>
          </w:rPr>
        </w:pPr>
        <w:r w:rsidRPr="0061762B">
          <w:rPr>
            <w:rFonts w:ascii="Times New Roman" w:hAnsi="Times New Roman" w:cs="Times New Roman"/>
            <w:sz w:val="24"/>
          </w:rPr>
          <w:fldChar w:fldCharType="begin"/>
        </w:r>
        <w:r w:rsidRPr="0061762B">
          <w:rPr>
            <w:rFonts w:ascii="Times New Roman" w:hAnsi="Times New Roman" w:cs="Times New Roman"/>
            <w:sz w:val="24"/>
          </w:rPr>
          <w:instrText xml:space="preserve"> PAGE   \* MERGEFORMAT </w:instrText>
        </w:r>
        <w:r w:rsidRPr="0061762B">
          <w:rPr>
            <w:rFonts w:ascii="Times New Roman" w:hAnsi="Times New Roman" w:cs="Times New Roman"/>
            <w:sz w:val="24"/>
          </w:rPr>
          <w:fldChar w:fldCharType="separate"/>
        </w:r>
        <w:r w:rsidR="00A47A59">
          <w:rPr>
            <w:rFonts w:ascii="Times New Roman" w:hAnsi="Times New Roman" w:cs="Times New Roman"/>
            <w:noProof/>
            <w:sz w:val="24"/>
          </w:rPr>
          <w:t>4</w:t>
        </w:r>
        <w:r w:rsidRPr="0061762B">
          <w:rPr>
            <w:rFonts w:ascii="Times New Roman" w:hAnsi="Times New Roman" w:cs="Times New Roman"/>
            <w:noProof/>
            <w:sz w:val="24"/>
          </w:rPr>
          <w:fldChar w:fldCharType="end"/>
        </w:r>
      </w:p>
    </w:sdtContent>
  </w:sdt>
  <w:p w:rsidR="006C22CD" w:rsidRDefault="006C22C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2C1D" w:rsidRDefault="00852C1D">
      <w:pPr>
        <w:spacing w:after="0" w:line="240" w:lineRule="auto"/>
      </w:pPr>
      <w:r>
        <w:separator/>
      </w:r>
    </w:p>
  </w:footnote>
  <w:footnote w:type="continuationSeparator" w:id="0">
    <w:p w:rsidR="00852C1D" w:rsidRDefault="00852C1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D4AA3"/>
    <w:multiLevelType w:val="multilevel"/>
    <w:tmpl w:val="32C63E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8912EB"/>
    <w:multiLevelType w:val="multilevel"/>
    <w:tmpl w:val="E38AA8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C64035"/>
    <w:multiLevelType w:val="multilevel"/>
    <w:tmpl w:val="D54A1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0F49CC"/>
    <w:multiLevelType w:val="multilevel"/>
    <w:tmpl w:val="AA249E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360B4C"/>
    <w:multiLevelType w:val="multilevel"/>
    <w:tmpl w:val="31C606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4A5E40"/>
    <w:multiLevelType w:val="multilevel"/>
    <w:tmpl w:val="1B248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A4185E"/>
    <w:multiLevelType w:val="multilevel"/>
    <w:tmpl w:val="00FAE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AD66C72"/>
    <w:multiLevelType w:val="multilevel"/>
    <w:tmpl w:val="23445A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BBA1985"/>
    <w:multiLevelType w:val="multilevel"/>
    <w:tmpl w:val="53FA0C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BC3627C"/>
    <w:multiLevelType w:val="multilevel"/>
    <w:tmpl w:val="19D67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BDB7D7E"/>
    <w:multiLevelType w:val="multilevel"/>
    <w:tmpl w:val="322AE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1C02129"/>
    <w:multiLevelType w:val="multilevel"/>
    <w:tmpl w:val="A0902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2BC7703"/>
    <w:multiLevelType w:val="multilevel"/>
    <w:tmpl w:val="FBC0B6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8CA277F"/>
    <w:multiLevelType w:val="multilevel"/>
    <w:tmpl w:val="DE727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DDE1409"/>
    <w:multiLevelType w:val="multilevel"/>
    <w:tmpl w:val="910624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7A23A25"/>
    <w:multiLevelType w:val="multilevel"/>
    <w:tmpl w:val="C2805F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9F56991"/>
    <w:multiLevelType w:val="multilevel"/>
    <w:tmpl w:val="72021A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B587788"/>
    <w:multiLevelType w:val="multilevel"/>
    <w:tmpl w:val="FD82F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C8F2325"/>
    <w:multiLevelType w:val="multilevel"/>
    <w:tmpl w:val="F05455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E070EA9"/>
    <w:multiLevelType w:val="multilevel"/>
    <w:tmpl w:val="4BE4D0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EE666C7"/>
    <w:multiLevelType w:val="multilevel"/>
    <w:tmpl w:val="3DAEB9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1C226A2"/>
    <w:multiLevelType w:val="multilevel"/>
    <w:tmpl w:val="B42C75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37A1771"/>
    <w:multiLevelType w:val="multilevel"/>
    <w:tmpl w:val="020025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5140BD7"/>
    <w:multiLevelType w:val="multilevel"/>
    <w:tmpl w:val="F490F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5CD3689"/>
    <w:multiLevelType w:val="multilevel"/>
    <w:tmpl w:val="C40C8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B415C1A"/>
    <w:multiLevelType w:val="multilevel"/>
    <w:tmpl w:val="319ED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8CA3FAC"/>
    <w:multiLevelType w:val="multilevel"/>
    <w:tmpl w:val="C2F0F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A1D70C4"/>
    <w:multiLevelType w:val="multilevel"/>
    <w:tmpl w:val="A15CB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E8B62B7"/>
    <w:multiLevelType w:val="multilevel"/>
    <w:tmpl w:val="9ADC6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F6F1D62"/>
    <w:multiLevelType w:val="multilevel"/>
    <w:tmpl w:val="CC068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0813C0C"/>
    <w:multiLevelType w:val="multilevel"/>
    <w:tmpl w:val="C5F6F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47606AE"/>
    <w:multiLevelType w:val="multilevel"/>
    <w:tmpl w:val="FFBEE7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AAB2704"/>
    <w:multiLevelType w:val="multilevel"/>
    <w:tmpl w:val="F46A39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77B1843"/>
    <w:multiLevelType w:val="multilevel"/>
    <w:tmpl w:val="058C39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D49494F"/>
    <w:multiLevelType w:val="multilevel"/>
    <w:tmpl w:val="65ACD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F654E87"/>
    <w:multiLevelType w:val="multilevel"/>
    <w:tmpl w:val="B14AE0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F931AC7"/>
    <w:multiLevelType w:val="multilevel"/>
    <w:tmpl w:val="F2C8A3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8774B6A"/>
    <w:multiLevelType w:val="multilevel"/>
    <w:tmpl w:val="D898F2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8EE0F5E"/>
    <w:multiLevelType w:val="multilevel"/>
    <w:tmpl w:val="91E2E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C797D38"/>
    <w:multiLevelType w:val="multilevel"/>
    <w:tmpl w:val="3B94F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DEE6BA0"/>
    <w:multiLevelType w:val="multilevel"/>
    <w:tmpl w:val="44DAC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E056B5A"/>
    <w:multiLevelType w:val="multilevel"/>
    <w:tmpl w:val="42786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7"/>
  </w:num>
  <w:num w:numId="3">
    <w:abstractNumId w:val="2"/>
  </w:num>
  <w:num w:numId="4">
    <w:abstractNumId w:val="23"/>
  </w:num>
  <w:num w:numId="5">
    <w:abstractNumId w:val="15"/>
  </w:num>
  <w:num w:numId="6">
    <w:abstractNumId w:val="31"/>
  </w:num>
  <w:num w:numId="7">
    <w:abstractNumId w:val="11"/>
  </w:num>
  <w:num w:numId="8">
    <w:abstractNumId w:val="35"/>
  </w:num>
  <w:num w:numId="9">
    <w:abstractNumId w:val="36"/>
  </w:num>
  <w:num w:numId="10">
    <w:abstractNumId w:val="34"/>
  </w:num>
  <w:num w:numId="11">
    <w:abstractNumId w:val="30"/>
  </w:num>
  <w:num w:numId="12">
    <w:abstractNumId w:val="4"/>
  </w:num>
  <w:num w:numId="13">
    <w:abstractNumId w:val="25"/>
  </w:num>
  <w:num w:numId="14">
    <w:abstractNumId w:val="9"/>
  </w:num>
  <w:num w:numId="15">
    <w:abstractNumId w:val="39"/>
  </w:num>
  <w:num w:numId="16">
    <w:abstractNumId w:val="1"/>
  </w:num>
  <w:num w:numId="17">
    <w:abstractNumId w:val="12"/>
  </w:num>
  <w:num w:numId="18">
    <w:abstractNumId w:val="41"/>
  </w:num>
  <w:num w:numId="19">
    <w:abstractNumId w:val="22"/>
  </w:num>
  <w:num w:numId="20">
    <w:abstractNumId w:val="16"/>
  </w:num>
  <w:num w:numId="21">
    <w:abstractNumId w:val="7"/>
  </w:num>
  <w:num w:numId="22">
    <w:abstractNumId w:val="10"/>
  </w:num>
  <w:num w:numId="23">
    <w:abstractNumId w:val="13"/>
  </w:num>
  <w:num w:numId="24">
    <w:abstractNumId w:val="20"/>
  </w:num>
  <w:num w:numId="25">
    <w:abstractNumId w:val="8"/>
  </w:num>
  <w:num w:numId="26">
    <w:abstractNumId w:val="29"/>
  </w:num>
  <w:num w:numId="27">
    <w:abstractNumId w:val="28"/>
  </w:num>
  <w:num w:numId="28">
    <w:abstractNumId w:val="17"/>
  </w:num>
  <w:num w:numId="29">
    <w:abstractNumId w:val="18"/>
  </w:num>
  <w:num w:numId="30">
    <w:abstractNumId w:val="37"/>
  </w:num>
  <w:num w:numId="31">
    <w:abstractNumId w:val="24"/>
  </w:num>
  <w:num w:numId="32">
    <w:abstractNumId w:val="38"/>
  </w:num>
  <w:num w:numId="33">
    <w:abstractNumId w:val="40"/>
  </w:num>
  <w:num w:numId="34">
    <w:abstractNumId w:val="21"/>
  </w:num>
  <w:num w:numId="35">
    <w:abstractNumId w:val="14"/>
  </w:num>
  <w:num w:numId="36">
    <w:abstractNumId w:val="19"/>
  </w:num>
  <w:num w:numId="37">
    <w:abstractNumId w:val="5"/>
  </w:num>
  <w:num w:numId="38">
    <w:abstractNumId w:val="33"/>
  </w:num>
  <w:num w:numId="39">
    <w:abstractNumId w:val="26"/>
  </w:num>
  <w:num w:numId="40">
    <w:abstractNumId w:val="6"/>
  </w:num>
  <w:num w:numId="41">
    <w:abstractNumId w:val="32"/>
  </w:num>
  <w:num w:numId="4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hideSpellingErrors/>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09C8"/>
    <w:rsid w:val="0006694F"/>
    <w:rsid w:val="000C73F6"/>
    <w:rsid w:val="00134545"/>
    <w:rsid w:val="002B258A"/>
    <w:rsid w:val="002B56EF"/>
    <w:rsid w:val="0036003C"/>
    <w:rsid w:val="003D000C"/>
    <w:rsid w:val="003D05DF"/>
    <w:rsid w:val="004F7D05"/>
    <w:rsid w:val="0050558D"/>
    <w:rsid w:val="005613E9"/>
    <w:rsid w:val="00574A83"/>
    <w:rsid w:val="006149BA"/>
    <w:rsid w:val="00646A6F"/>
    <w:rsid w:val="006A6DC4"/>
    <w:rsid w:val="006B48B6"/>
    <w:rsid w:val="006C09C8"/>
    <w:rsid w:val="006C22CD"/>
    <w:rsid w:val="007D4132"/>
    <w:rsid w:val="00852C1D"/>
    <w:rsid w:val="009425FE"/>
    <w:rsid w:val="00A1708E"/>
    <w:rsid w:val="00A47A59"/>
    <w:rsid w:val="00B06DA0"/>
    <w:rsid w:val="00B95F23"/>
    <w:rsid w:val="00C5632F"/>
    <w:rsid w:val="00C906F9"/>
    <w:rsid w:val="00D44415"/>
    <w:rsid w:val="00D53073"/>
    <w:rsid w:val="00DD64FD"/>
    <w:rsid w:val="00E0436A"/>
    <w:rsid w:val="00E07603"/>
    <w:rsid w:val="00E229D2"/>
    <w:rsid w:val="00E52FCF"/>
    <w:rsid w:val="00E91DC9"/>
    <w:rsid w:val="00F82E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936F66E-663C-4F9C-B3F4-C1DB63C1AD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09C8"/>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C09C8"/>
    <w:rPr>
      <w:color w:val="0000FF" w:themeColor="hyperlink"/>
      <w:u w:val="single"/>
    </w:rPr>
  </w:style>
  <w:style w:type="paragraph" w:styleId="Footer">
    <w:name w:val="footer"/>
    <w:basedOn w:val="Normal"/>
    <w:link w:val="FooterChar"/>
    <w:uiPriority w:val="99"/>
    <w:unhideWhenUsed/>
    <w:rsid w:val="006C09C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C09C8"/>
    <w:rPr>
      <w:lang w:val="sr-Latn-RS"/>
    </w:rPr>
  </w:style>
  <w:style w:type="paragraph" w:styleId="BalloonText">
    <w:name w:val="Balloon Text"/>
    <w:basedOn w:val="Normal"/>
    <w:link w:val="BalloonTextChar"/>
    <w:uiPriority w:val="99"/>
    <w:semiHidden/>
    <w:unhideWhenUsed/>
    <w:rsid w:val="00D5307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3073"/>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1208704">
      <w:bodyDiv w:val="1"/>
      <w:marLeft w:val="0"/>
      <w:marRight w:val="0"/>
      <w:marTop w:val="0"/>
      <w:marBottom w:val="0"/>
      <w:divBdr>
        <w:top w:val="none" w:sz="0" w:space="0" w:color="auto"/>
        <w:left w:val="none" w:sz="0" w:space="0" w:color="auto"/>
        <w:bottom w:val="none" w:sz="0" w:space="0" w:color="auto"/>
        <w:right w:val="none" w:sz="0" w:space="0" w:color="auto"/>
      </w:divBdr>
      <w:divsChild>
        <w:div w:id="1014726005">
          <w:marLeft w:val="0"/>
          <w:marRight w:val="0"/>
          <w:marTop w:val="195"/>
          <w:marBottom w:val="195"/>
          <w:divBdr>
            <w:top w:val="none" w:sz="0" w:space="0" w:color="auto"/>
            <w:left w:val="none" w:sz="0" w:space="0" w:color="auto"/>
            <w:bottom w:val="none" w:sz="0" w:space="0" w:color="auto"/>
            <w:right w:val="none" w:sz="0" w:space="0" w:color="auto"/>
          </w:divBdr>
          <w:divsChild>
            <w:div w:id="899169219">
              <w:marLeft w:val="0"/>
              <w:marRight w:val="0"/>
              <w:marTop w:val="105"/>
              <w:marBottom w:val="0"/>
              <w:divBdr>
                <w:top w:val="none" w:sz="0" w:space="0" w:color="auto"/>
                <w:left w:val="none" w:sz="0" w:space="0" w:color="auto"/>
                <w:bottom w:val="none" w:sz="0" w:space="0" w:color="auto"/>
                <w:right w:val="none" w:sz="0" w:space="0" w:color="auto"/>
              </w:divBdr>
              <w:divsChild>
                <w:div w:id="423035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910909">
          <w:marLeft w:val="0"/>
          <w:marRight w:val="0"/>
          <w:marTop w:val="225"/>
          <w:marBottom w:val="150"/>
          <w:divBdr>
            <w:top w:val="none" w:sz="0" w:space="0" w:color="auto"/>
            <w:left w:val="none" w:sz="0" w:space="0" w:color="auto"/>
            <w:bottom w:val="none" w:sz="0" w:space="0" w:color="auto"/>
            <w:right w:val="none" w:sz="0" w:space="0" w:color="auto"/>
          </w:divBdr>
        </w:div>
        <w:div w:id="1249734754">
          <w:marLeft w:val="0"/>
          <w:marRight w:val="0"/>
          <w:marTop w:val="0"/>
          <w:marBottom w:val="0"/>
          <w:divBdr>
            <w:top w:val="none" w:sz="0" w:space="0" w:color="auto"/>
            <w:left w:val="none" w:sz="0" w:space="0" w:color="auto"/>
            <w:bottom w:val="none" w:sz="0" w:space="0" w:color="auto"/>
            <w:right w:val="none" w:sz="0" w:space="0" w:color="auto"/>
          </w:divBdr>
        </w:div>
      </w:divsChild>
    </w:div>
    <w:div w:id="1003044565">
      <w:bodyDiv w:val="1"/>
      <w:marLeft w:val="0"/>
      <w:marRight w:val="0"/>
      <w:marTop w:val="0"/>
      <w:marBottom w:val="0"/>
      <w:divBdr>
        <w:top w:val="none" w:sz="0" w:space="0" w:color="auto"/>
        <w:left w:val="none" w:sz="0" w:space="0" w:color="auto"/>
        <w:bottom w:val="none" w:sz="0" w:space="0" w:color="auto"/>
        <w:right w:val="none" w:sz="0" w:space="0" w:color="auto"/>
      </w:divBdr>
      <w:divsChild>
        <w:div w:id="1235816687">
          <w:marLeft w:val="0"/>
          <w:marRight w:val="0"/>
          <w:marTop w:val="195"/>
          <w:marBottom w:val="195"/>
          <w:divBdr>
            <w:top w:val="none" w:sz="0" w:space="0" w:color="auto"/>
            <w:left w:val="none" w:sz="0" w:space="0" w:color="auto"/>
            <w:bottom w:val="none" w:sz="0" w:space="0" w:color="auto"/>
            <w:right w:val="none" w:sz="0" w:space="0" w:color="auto"/>
          </w:divBdr>
          <w:divsChild>
            <w:div w:id="1693535082">
              <w:marLeft w:val="0"/>
              <w:marRight w:val="0"/>
              <w:marTop w:val="105"/>
              <w:marBottom w:val="0"/>
              <w:divBdr>
                <w:top w:val="none" w:sz="0" w:space="0" w:color="auto"/>
                <w:left w:val="none" w:sz="0" w:space="0" w:color="auto"/>
                <w:bottom w:val="none" w:sz="0" w:space="0" w:color="auto"/>
                <w:right w:val="none" w:sz="0" w:space="0" w:color="auto"/>
              </w:divBdr>
              <w:divsChild>
                <w:div w:id="125003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3987555">
          <w:marLeft w:val="0"/>
          <w:marRight w:val="0"/>
          <w:marTop w:val="225"/>
          <w:marBottom w:val="150"/>
          <w:divBdr>
            <w:top w:val="none" w:sz="0" w:space="0" w:color="auto"/>
            <w:left w:val="none" w:sz="0" w:space="0" w:color="auto"/>
            <w:bottom w:val="none" w:sz="0" w:space="0" w:color="auto"/>
            <w:right w:val="none" w:sz="0" w:space="0" w:color="auto"/>
          </w:divBdr>
        </w:div>
        <w:div w:id="867068416">
          <w:marLeft w:val="0"/>
          <w:marRight w:val="0"/>
          <w:marTop w:val="0"/>
          <w:marBottom w:val="0"/>
          <w:divBdr>
            <w:top w:val="none" w:sz="0" w:space="0" w:color="auto"/>
            <w:left w:val="none" w:sz="0" w:space="0" w:color="auto"/>
            <w:bottom w:val="none" w:sz="0" w:space="0" w:color="auto"/>
            <w:right w:val="none" w:sz="0" w:space="0" w:color="auto"/>
          </w:divBdr>
        </w:div>
      </w:divsChild>
    </w:div>
    <w:div w:id="1284656842">
      <w:bodyDiv w:val="1"/>
      <w:marLeft w:val="0"/>
      <w:marRight w:val="0"/>
      <w:marTop w:val="0"/>
      <w:marBottom w:val="0"/>
      <w:divBdr>
        <w:top w:val="none" w:sz="0" w:space="0" w:color="auto"/>
        <w:left w:val="none" w:sz="0" w:space="0" w:color="auto"/>
        <w:bottom w:val="none" w:sz="0" w:space="0" w:color="auto"/>
        <w:right w:val="none" w:sz="0" w:space="0" w:color="auto"/>
      </w:divBdr>
      <w:divsChild>
        <w:div w:id="1815246865">
          <w:marLeft w:val="0"/>
          <w:marRight w:val="0"/>
          <w:marTop w:val="195"/>
          <w:marBottom w:val="195"/>
          <w:divBdr>
            <w:top w:val="none" w:sz="0" w:space="0" w:color="auto"/>
            <w:left w:val="none" w:sz="0" w:space="0" w:color="auto"/>
            <w:bottom w:val="none" w:sz="0" w:space="0" w:color="auto"/>
            <w:right w:val="none" w:sz="0" w:space="0" w:color="auto"/>
          </w:divBdr>
          <w:divsChild>
            <w:div w:id="962225996">
              <w:marLeft w:val="0"/>
              <w:marRight w:val="0"/>
              <w:marTop w:val="105"/>
              <w:marBottom w:val="0"/>
              <w:divBdr>
                <w:top w:val="none" w:sz="0" w:space="0" w:color="auto"/>
                <w:left w:val="none" w:sz="0" w:space="0" w:color="auto"/>
                <w:bottom w:val="none" w:sz="0" w:space="0" w:color="auto"/>
                <w:right w:val="none" w:sz="0" w:space="0" w:color="auto"/>
              </w:divBdr>
              <w:divsChild>
                <w:div w:id="638650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1784431">
          <w:marLeft w:val="0"/>
          <w:marRight w:val="0"/>
          <w:marTop w:val="225"/>
          <w:marBottom w:val="150"/>
          <w:divBdr>
            <w:top w:val="none" w:sz="0" w:space="0" w:color="auto"/>
            <w:left w:val="none" w:sz="0" w:space="0" w:color="auto"/>
            <w:bottom w:val="none" w:sz="0" w:space="0" w:color="auto"/>
            <w:right w:val="none" w:sz="0" w:space="0" w:color="auto"/>
          </w:divBdr>
        </w:div>
        <w:div w:id="1226798924">
          <w:marLeft w:val="0"/>
          <w:marRight w:val="0"/>
          <w:marTop w:val="0"/>
          <w:marBottom w:val="0"/>
          <w:divBdr>
            <w:top w:val="none" w:sz="0" w:space="0" w:color="auto"/>
            <w:left w:val="none" w:sz="0" w:space="0" w:color="auto"/>
            <w:bottom w:val="none" w:sz="0" w:space="0" w:color="auto"/>
            <w:right w:val="none" w:sz="0" w:space="0" w:color="auto"/>
          </w:divBdr>
        </w:div>
      </w:divsChild>
    </w:div>
    <w:div w:id="1391340295">
      <w:bodyDiv w:val="1"/>
      <w:marLeft w:val="0"/>
      <w:marRight w:val="0"/>
      <w:marTop w:val="0"/>
      <w:marBottom w:val="0"/>
      <w:divBdr>
        <w:top w:val="none" w:sz="0" w:space="0" w:color="auto"/>
        <w:left w:val="none" w:sz="0" w:space="0" w:color="auto"/>
        <w:bottom w:val="none" w:sz="0" w:space="0" w:color="auto"/>
        <w:right w:val="none" w:sz="0" w:space="0" w:color="auto"/>
      </w:divBdr>
      <w:divsChild>
        <w:div w:id="966861519">
          <w:marLeft w:val="0"/>
          <w:marRight w:val="0"/>
          <w:marTop w:val="195"/>
          <w:marBottom w:val="195"/>
          <w:divBdr>
            <w:top w:val="none" w:sz="0" w:space="0" w:color="auto"/>
            <w:left w:val="none" w:sz="0" w:space="0" w:color="auto"/>
            <w:bottom w:val="none" w:sz="0" w:space="0" w:color="auto"/>
            <w:right w:val="none" w:sz="0" w:space="0" w:color="auto"/>
          </w:divBdr>
          <w:divsChild>
            <w:div w:id="1991129480">
              <w:marLeft w:val="0"/>
              <w:marRight w:val="0"/>
              <w:marTop w:val="105"/>
              <w:marBottom w:val="0"/>
              <w:divBdr>
                <w:top w:val="none" w:sz="0" w:space="0" w:color="auto"/>
                <w:left w:val="none" w:sz="0" w:space="0" w:color="auto"/>
                <w:bottom w:val="none" w:sz="0" w:space="0" w:color="auto"/>
                <w:right w:val="none" w:sz="0" w:space="0" w:color="auto"/>
              </w:divBdr>
              <w:divsChild>
                <w:div w:id="279190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741036">
          <w:marLeft w:val="0"/>
          <w:marRight w:val="0"/>
          <w:marTop w:val="225"/>
          <w:marBottom w:val="150"/>
          <w:divBdr>
            <w:top w:val="none" w:sz="0" w:space="0" w:color="auto"/>
            <w:left w:val="none" w:sz="0" w:space="0" w:color="auto"/>
            <w:bottom w:val="none" w:sz="0" w:space="0" w:color="auto"/>
            <w:right w:val="none" w:sz="0" w:space="0" w:color="auto"/>
          </w:divBdr>
        </w:div>
        <w:div w:id="429204414">
          <w:marLeft w:val="0"/>
          <w:marRight w:val="0"/>
          <w:marTop w:val="0"/>
          <w:marBottom w:val="0"/>
          <w:divBdr>
            <w:top w:val="none" w:sz="0" w:space="0" w:color="auto"/>
            <w:left w:val="none" w:sz="0" w:space="0" w:color="auto"/>
            <w:bottom w:val="none" w:sz="0" w:space="0" w:color="auto"/>
            <w:right w:val="none" w:sz="0" w:space="0" w:color="auto"/>
          </w:divBdr>
          <w:divsChild>
            <w:div w:id="162885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925434">
      <w:bodyDiv w:val="1"/>
      <w:marLeft w:val="0"/>
      <w:marRight w:val="0"/>
      <w:marTop w:val="0"/>
      <w:marBottom w:val="0"/>
      <w:divBdr>
        <w:top w:val="none" w:sz="0" w:space="0" w:color="auto"/>
        <w:left w:val="none" w:sz="0" w:space="0" w:color="auto"/>
        <w:bottom w:val="none" w:sz="0" w:space="0" w:color="auto"/>
        <w:right w:val="none" w:sz="0" w:space="0" w:color="auto"/>
      </w:divBdr>
      <w:divsChild>
        <w:div w:id="297271679">
          <w:marLeft w:val="0"/>
          <w:marRight w:val="0"/>
          <w:marTop w:val="195"/>
          <w:marBottom w:val="195"/>
          <w:divBdr>
            <w:top w:val="none" w:sz="0" w:space="0" w:color="auto"/>
            <w:left w:val="none" w:sz="0" w:space="0" w:color="auto"/>
            <w:bottom w:val="none" w:sz="0" w:space="0" w:color="auto"/>
            <w:right w:val="none" w:sz="0" w:space="0" w:color="auto"/>
          </w:divBdr>
          <w:divsChild>
            <w:div w:id="162474257">
              <w:marLeft w:val="0"/>
              <w:marRight w:val="0"/>
              <w:marTop w:val="105"/>
              <w:marBottom w:val="0"/>
              <w:divBdr>
                <w:top w:val="none" w:sz="0" w:space="0" w:color="auto"/>
                <w:left w:val="none" w:sz="0" w:space="0" w:color="auto"/>
                <w:bottom w:val="none" w:sz="0" w:space="0" w:color="auto"/>
                <w:right w:val="none" w:sz="0" w:space="0" w:color="auto"/>
              </w:divBdr>
              <w:divsChild>
                <w:div w:id="694890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089386">
          <w:marLeft w:val="0"/>
          <w:marRight w:val="0"/>
          <w:marTop w:val="225"/>
          <w:marBottom w:val="150"/>
          <w:divBdr>
            <w:top w:val="none" w:sz="0" w:space="0" w:color="auto"/>
            <w:left w:val="none" w:sz="0" w:space="0" w:color="auto"/>
            <w:bottom w:val="none" w:sz="0" w:space="0" w:color="auto"/>
            <w:right w:val="none" w:sz="0" w:space="0" w:color="auto"/>
          </w:divBdr>
        </w:div>
        <w:div w:id="374350529">
          <w:marLeft w:val="0"/>
          <w:marRight w:val="0"/>
          <w:marTop w:val="0"/>
          <w:marBottom w:val="0"/>
          <w:divBdr>
            <w:top w:val="none" w:sz="0" w:space="0" w:color="auto"/>
            <w:left w:val="none" w:sz="0" w:space="0" w:color="auto"/>
            <w:bottom w:val="none" w:sz="0" w:space="0" w:color="auto"/>
            <w:right w:val="none" w:sz="0" w:space="0" w:color="auto"/>
          </w:divBdr>
        </w:div>
      </w:divsChild>
    </w:div>
    <w:div w:id="1936359147">
      <w:bodyDiv w:val="1"/>
      <w:marLeft w:val="0"/>
      <w:marRight w:val="0"/>
      <w:marTop w:val="0"/>
      <w:marBottom w:val="0"/>
      <w:divBdr>
        <w:top w:val="none" w:sz="0" w:space="0" w:color="auto"/>
        <w:left w:val="none" w:sz="0" w:space="0" w:color="auto"/>
        <w:bottom w:val="none" w:sz="0" w:space="0" w:color="auto"/>
        <w:right w:val="none" w:sz="0" w:space="0" w:color="auto"/>
      </w:divBdr>
      <w:divsChild>
        <w:div w:id="299117505">
          <w:marLeft w:val="0"/>
          <w:marRight w:val="0"/>
          <w:marTop w:val="195"/>
          <w:marBottom w:val="195"/>
          <w:divBdr>
            <w:top w:val="none" w:sz="0" w:space="0" w:color="auto"/>
            <w:left w:val="none" w:sz="0" w:space="0" w:color="auto"/>
            <w:bottom w:val="none" w:sz="0" w:space="0" w:color="auto"/>
            <w:right w:val="none" w:sz="0" w:space="0" w:color="auto"/>
          </w:divBdr>
          <w:divsChild>
            <w:div w:id="615600915">
              <w:marLeft w:val="0"/>
              <w:marRight w:val="0"/>
              <w:marTop w:val="105"/>
              <w:marBottom w:val="0"/>
              <w:divBdr>
                <w:top w:val="none" w:sz="0" w:space="0" w:color="auto"/>
                <w:left w:val="none" w:sz="0" w:space="0" w:color="auto"/>
                <w:bottom w:val="none" w:sz="0" w:space="0" w:color="auto"/>
                <w:right w:val="none" w:sz="0" w:space="0" w:color="auto"/>
              </w:divBdr>
              <w:divsChild>
                <w:div w:id="2104833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1485110">
          <w:marLeft w:val="0"/>
          <w:marRight w:val="0"/>
          <w:marTop w:val="225"/>
          <w:marBottom w:val="150"/>
          <w:divBdr>
            <w:top w:val="none" w:sz="0" w:space="0" w:color="auto"/>
            <w:left w:val="none" w:sz="0" w:space="0" w:color="auto"/>
            <w:bottom w:val="none" w:sz="0" w:space="0" w:color="auto"/>
            <w:right w:val="none" w:sz="0" w:space="0" w:color="auto"/>
          </w:divBdr>
        </w:div>
        <w:div w:id="16236151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jpeg"/><Relationship Id="rId18" Type="http://schemas.openxmlformats.org/officeDocument/2006/relationships/image" Target="media/image7.jpe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www.dnevnik.rs/sites/default/files/12deca_becej.jpg" TargetMode="External"/><Relationship Id="rId7" Type="http://schemas.openxmlformats.org/officeDocument/2006/relationships/endnotes" Target="endnotes.xml"/><Relationship Id="rId12" Type="http://schemas.openxmlformats.org/officeDocument/2006/relationships/hyperlink" Target="http://www.dnevnik.rs/sites/default/files/6-visokaposlovna.jpg" TargetMode="External"/><Relationship Id="rId17" Type="http://schemas.openxmlformats.org/officeDocument/2006/relationships/hyperlink" Target="http://www.dnevnik.rs/sites/default/files/16-biblioteka_2.jpg" TargetMode="External"/><Relationship Id="rId25" Type="http://schemas.openxmlformats.org/officeDocument/2006/relationships/image" Target="media/image11.jpeg"/><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image" Target="media/image8.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24" Type="http://schemas.openxmlformats.org/officeDocument/2006/relationships/hyperlink" Target="http://www.nsjs.org.rs" TargetMode="External"/><Relationship Id="rId5" Type="http://schemas.openxmlformats.org/officeDocument/2006/relationships/webSettings" Target="webSettings.xml"/><Relationship Id="rId15" Type="http://schemas.openxmlformats.org/officeDocument/2006/relationships/hyperlink" Target="http://www.dnevnik.rs/sites/default/files/15-spens_3.jpg" TargetMode="External"/><Relationship Id="rId23" Type="http://schemas.openxmlformats.org/officeDocument/2006/relationships/image" Target="media/image10.png"/><Relationship Id="rId28" Type="http://schemas.openxmlformats.org/officeDocument/2006/relationships/theme" Target="theme/theme1.xml"/><Relationship Id="rId10" Type="http://schemas.openxmlformats.org/officeDocument/2006/relationships/image" Target="media/image3.jpg"/><Relationship Id="rId19" Type="http://schemas.openxmlformats.org/officeDocument/2006/relationships/hyperlink" Target="http://www.dnevnik.rs/sites/default/files/12mitrovic_bicikli.jpg" TargetMode="Externa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hyperlink" Target="mailto:udruzenjeromanb@gmail.com" TargetMode="External"/><Relationship Id="rId22" Type="http://schemas.openxmlformats.org/officeDocument/2006/relationships/image" Target="media/image9.jpe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2CDCDB-F82D-4A18-B471-885AF2E50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10</Pages>
  <Words>5406</Words>
  <Characters>30817</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36151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Zdravko</dc:creator>
  <cp:keywords/>
  <dc:description/>
  <cp:lastModifiedBy>Steva</cp:lastModifiedBy>
  <cp:revision>17</cp:revision>
  <dcterms:created xsi:type="dcterms:W3CDTF">2016-09-24T06:54:00Z</dcterms:created>
  <dcterms:modified xsi:type="dcterms:W3CDTF">2016-09-25T09:54:00Z</dcterms:modified>
</cp:coreProperties>
</file>